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7C292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E91B63F" w14:textId="77777777" w:rsidR="00B62554" w:rsidRPr="00B62554" w:rsidRDefault="00B62554" w:rsidP="00B6255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62554">
        <w:rPr>
          <w:rFonts w:ascii="Corbel" w:hAnsi="Corbel"/>
          <w:b/>
          <w:smallCaps/>
          <w:sz w:val="24"/>
          <w:szCs w:val="24"/>
        </w:rPr>
        <w:t>SYLABUS</w:t>
      </w:r>
    </w:p>
    <w:p w14:paraId="0709552C" w14:textId="77777777" w:rsidR="00B62554" w:rsidRPr="00B62554" w:rsidRDefault="00B62554" w:rsidP="00B6255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62554">
        <w:rPr>
          <w:rFonts w:ascii="Corbel" w:hAnsi="Corbel"/>
          <w:b/>
          <w:smallCaps/>
          <w:sz w:val="24"/>
          <w:szCs w:val="24"/>
        </w:rPr>
        <w:t>dotyczy cyklu kształcenia</w:t>
      </w:r>
      <w:r w:rsidRPr="00B62554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0C153B00" w14:textId="77777777" w:rsidR="00B62554" w:rsidRPr="00B62554" w:rsidRDefault="00B62554" w:rsidP="00B6255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62554">
        <w:rPr>
          <w:rFonts w:ascii="Corbel" w:hAnsi="Corbel"/>
          <w:sz w:val="20"/>
          <w:szCs w:val="20"/>
        </w:rPr>
        <w:tab/>
      </w:r>
      <w:r w:rsidRPr="00B62554">
        <w:rPr>
          <w:rFonts w:ascii="Corbel" w:hAnsi="Corbel"/>
          <w:sz w:val="20"/>
          <w:szCs w:val="20"/>
        </w:rPr>
        <w:tab/>
      </w:r>
      <w:r w:rsidRPr="00B62554">
        <w:rPr>
          <w:rFonts w:ascii="Corbel" w:hAnsi="Corbel"/>
          <w:sz w:val="20"/>
          <w:szCs w:val="20"/>
        </w:rPr>
        <w:tab/>
      </w:r>
      <w:r w:rsidRPr="00B62554">
        <w:rPr>
          <w:rFonts w:ascii="Corbel" w:hAnsi="Corbel"/>
          <w:sz w:val="20"/>
          <w:szCs w:val="20"/>
        </w:rPr>
        <w:tab/>
      </w:r>
      <w:r w:rsidRPr="00B62554">
        <w:rPr>
          <w:rFonts w:ascii="Corbel" w:hAnsi="Corbel"/>
          <w:sz w:val="20"/>
          <w:szCs w:val="20"/>
        </w:rPr>
        <w:tab/>
        <w:t>Rok akademicki   2020/2021</w:t>
      </w:r>
    </w:p>
    <w:p w14:paraId="6583163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0F7C1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7EF477" w14:textId="77777777" w:rsidTr="00B819C8">
        <w:tc>
          <w:tcPr>
            <w:tcW w:w="2694" w:type="dxa"/>
            <w:vAlign w:val="center"/>
          </w:tcPr>
          <w:p w14:paraId="6BC53C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B1F7E0" w14:textId="77777777" w:rsidR="0085747A" w:rsidRPr="00EE7968" w:rsidRDefault="007D6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E7968">
              <w:rPr>
                <w:rFonts w:ascii="Corbel" w:hAnsi="Corbel"/>
                <w:sz w:val="24"/>
                <w:szCs w:val="24"/>
              </w:rPr>
              <w:t>Metodyka pracy socjalnej – geneza i rozwój</w:t>
            </w:r>
          </w:p>
        </w:tc>
      </w:tr>
      <w:tr w:rsidR="0085747A" w:rsidRPr="009C54AE" w14:paraId="19E8EC0A" w14:textId="77777777" w:rsidTr="00B819C8">
        <w:tc>
          <w:tcPr>
            <w:tcW w:w="2694" w:type="dxa"/>
            <w:vAlign w:val="center"/>
          </w:tcPr>
          <w:p w14:paraId="5775338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464681A8" w14:textId="6E2BD39A" w:rsidR="0085747A" w:rsidRPr="009C54AE" w:rsidRDefault="002953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379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EE2304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295379">
              <w:rPr>
                <w:rFonts w:ascii="Corbel" w:hAnsi="Corbel"/>
                <w:b w:val="0"/>
                <w:sz w:val="24"/>
                <w:szCs w:val="24"/>
              </w:rPr>
              <w:t>[2]</w:t>
            </w:r>
            <w:r w:rsidR="0064083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295379">
              <w:rPr>
                <w:rFonts w:ascii="Corbel" w:hAnsi="Corbel"/>
                <w:b w:val="0"/>
                <w:sz w:val="24"/>
                <w:szCs w:val="24"/>
              </w:rPr>
              <w:t>_03</w:t>
            </w:r>
            <w:r w:rsidR="00512C3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60B0D0E" w14:textId="77777777" w:rsidTr="00B819C8">
        <w:tc>
          <w:tcPr>
            <w:tcW w:w="2694" w:type="dxa"/>
            <w:vAlign w:val="center"/>
          </w:tcPr>
          <w:p w14:paraId="17B40597" w14:textId="77777777" w:rsidR="0085747A" w:rsidRPr="009C54AE" w:rsidRDefault="002A103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7300B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9B0939E" w14:textId="77777777" w:rsidTr="00B819C8">
        <w:tc>
          <w:tcPr>
            <w:tcW w:w="2694" w:type="dxa"/>
            <w:vAlign w:val="center"/>
          </w:tcPr>
          <w:p w14:paraId="2100C4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6E0B34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8942AA9" w14:textId="77777777" w:rsidTr="00B819C8">
        <w:tc>
          <w:tcPr>
            <w:tcW w:w="2694" w:type="dxa"/>
            <w:vAlign w:val="center"/>
          </w:tcPr>
          <w:p w14:paraId="661C0A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C83B34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28D4944D" w14:textId="77777777" w:rsidTr="00B819C8">
        <w:tc>
          <w:tcPr>
            <w:tcW w:w="2694" w:type="dxa"/>
            <w:vAlign w:val="center"/>
          </w:tcPr>
          <w:p w14:paraId="373557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58AC3E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D639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354594C6" w14:textId="77777777" w:rsidTr="00B819C8">
        <w:tc>
          <w:tcPr>
            <w:tcW w:w="2694" w:type="dxa"/>
            <w:vAlign w:val="center"/>
          </w:tcPr>
          <w:p w14:paraId="7E4A16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45867E" w14:textId="77777777"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5747A" w:rsidRPr="009C54AE" w14:paraId="5D6CD259" w14:textId="77777777" w:rsidTr="00B819C8">
        <w:tc>
          <w:tcPr>
            <w:tcW w:w="2694" w:type="dxa"/>
            <w:vAlign w:val="center"/>
          </w:tcPr>
          <w:p w14:paraId="496933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E18309" w14:textId="77777777" w:rsidR="0085747A" w:rsidRPr="009C54AE" w:rsidRDefault="00EE23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C114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7118473" w14:textId="77777777" w:rsidTr="00B819C8">
        <w:tc>
          <w:tcPr>
            <w:tcW w:w="2694" w:type="dxa"/>
            <w:vAlign w:val="center"/>
          </w:tcPr>
          <w:p w14:paraId="32CE97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9B68D5" w14:textId="77777777"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7D6391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95379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322F5EA" w14:textId="77777777" w:rsidTr="00B819C8">
        <w:tc>
          <w:tcPr>
            <w:tcW w:w="2694" w:type="dxa"/>
            <w:vAlign w:val="center"/>
          </w:tcPr>
          <w:p w14:paraId="76131E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7860B5" w14:textId="77777777" w:rsidR="0085747A" w:rsidRPr="009C54AE" w:rsidRDefault="00F77E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wykład i ćwiczenia</w:t>
            </w:r>
          </w:p>
        </w:tc>
      </w:tr>
      <w:tr w:rsidR="00923D7D" w:rsidRPr="009C54AE" w14:paraId="56D0A837" w14:textId="77777777" w:rsidTr="00B819C8">
        <w:tc>
          <w:tcPr>
            <w:tcW w:w="2694" w:type="dxa"/>
            <w:vAlign w:val="center"/>
          </w:tcPr>
          <w:p w14:paraId="4F40FD0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36F7E4" w14:textId="77777777" w:rsidR="00923D7D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9C54AE" w14:paraId="13A1827A" w14:textId="77777777" w:rsidTr="00B819C8">
        <w:tc>
          <w:tcPr>
            <w:tcW w:w="2694" w:type="dxa"/>
            <w:vAlign w:val="center"/>
          </w:tcPr>
          <w:p w14:paraId="1DD21D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B9D15C" w14:textId="77777777" w:rsidR="0085747A" w:rsidRPr="009C54AE" w:rsidRDefault="001B1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="0085747A" w:rsidRPr="009C54AE" w14:paraId="1D68BF9A" w14:textId="77777777" w:rsidTr="00B819C8">
        <w:tc>
          <w:tcPr>
            <w:tcW w:w="2694" w:type="dxa"/>
            <w:vAlign w:val="center"/>
          </w:tcPr>
          <w:p w14:paraId="361743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912C99" w14:textId="77777777" w:rsidR="0085747A" w:rsidRPr="009C54AE" w:rsidRDefault="00812F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  <w:r w:rsidR="00A73DAC">
              <w:rPr>
                <w:rFonts w:ascii="Corbel" w:hAnsi="Corbel"/>
                <w:b w:val="0"/>
                <w:sz w:val="24"/>
                <w:szCs w:val="24"/>
              </w:rPr>
              <w:t xml:space="preserve"> / Krzysztof Jamroży</w:t>
            </w:r>
          </w:p>
        </w:tc>
      </w:tr>
    </w:tbl>
    <w:p w14:paraId="568B3E80" w14:textId="77777777" w:rsidR="00484EBF" w:rsidRDefault="00484EBF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36E9A03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B5725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81372E7" w14:textId="77777777" w:rsidTr="00EE79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660D" w14:textId="77777777" w:rsidR="00015B8F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9E4DBC2" w14:textId="77777777" w:rsidR="00015B8F" w:rsidRPr="009C54AE" w:rsidRDefault="002B5EA0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F95EA" w14:textId="77777777" w:rsidR="00015B8F" w:rsidRPr="009C54AE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71630" w14:textId="77777777" w:rsidR="00015B8F" w:rsidRPr="009C54AE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B03A7" w14:textId="77777777" w:rsidR="00015B8F" w:rsidRPr="009C54AE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8242B" w14:textId="77777777" w:rsidR="00015B8F" w:rsidRPr="009C54AE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3AE5" w14:textId="77777777" w:rsidR="00015B8F" w:rsidRPr="009C54AE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42A6" w14:textId="77777777" w:rsidR="00015B8F" w:rsidRPr="009C54AE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9C3E1" w14:textId="77777777" w:rsidR="00015B8F" w:rsidRPr="009C54AE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C65F5" w14:textId="77777777" w:rsidR="00015B8F" w:rsidRPr="009C54AE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02BF7" w14:textId="77777777" w:rsidR="00015B8F" w:rsidRPr="009C54AE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8C8D0D6" w14:textId="77777777" w:rsidTr="00EE79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EF65" w14:textId="77777777" w:rsidR="00015B8F" w:rsidRPr="009C54AE" w:rsidRDefault="007D6391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295379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C99D" w14:textId="77777777" w:rsidR="00015B8F" w:rsidRPr="009C54AE" w:rsidRDefault="007D6391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E230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504B" w14:textId="77777777" w:rsidR="00015B8F" w:rsidRPr="009C54AE" w:rsidRDefault="00EE2304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D6391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394B" w14:textId="77777777" w:rsidR="00015B8F" w:rsidRPr="009C54AE" w:rsidRDefault="007D6391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C963" w14:textId="77777777" w:rsidR="00015B8F" w:rsidRPr="009C54AE" w:rsidRDefault="00812F4E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BE52" w14:textId="77777777" w:rsidR="00015B8F" w:rsidRPr="009C54AE" w:rsidRDefault="00812F4E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2416" w14:textId="77777777" w:rsidR="00015B8F" w:rsidRPr="009C54AE" w:rsidRDefault="00812F4E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20BC" w14:textId="77777777" w:rsidR="00015B8F" w:rsidRPr="009C54AE" w:rsidRDefault="00812F4E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E7D60" w14:textId="77777777" w:rsidR="00015B8F" w:rsidRPr="009C54AE" w:rsidRDefault="00812F4E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A4BE" w14:textId="77777777" w:rsidR="00015B8F" w:rsidRPr="009C54AE" w:rsidRDefault="007D6391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EF79FF3" w14:textId="77777777" w:rsidR="00923D7D" w:rsidRPr="009C54AE" w:rsidRDefault="00923D7D" w:rsidP="00191BB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BFEA7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A4C0D7" w14:textId="77777777" w:rsidR="00EE7968" w:rsidRDefault="00D27679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</w:p>
    <w:p w14:paraId="0993CCFA" w14:textId="5FC5218B" w:rsidR="0085747A" w:rsidRPr="009C54AE" w:rsidRDefault="00812F4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szCs w:val="24"/>
        </w:rPr>
        <w:t>x</w:t>
      </w:r>
      <w:r w:rsidR="00D27679">
        <w:rPr>
          <w:rFonts w:ascii="MS Gothic" w:eastAsia="MS Gothic" w:hAnsi="MS Gothic" w:cs="MS Gothic" w:hint="eastAsia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62B473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55721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B5D13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28BD84" w14:textId="77777777" w:rsidR="009C54AE" w:rsidRPr="00D27679" w:rsidRDefault="00A73DAC" w:rsidP="00D27679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  <w:r>
        <w:rPr>
          <w:rFonts w:ascii="Corbel" w:hAnsi="Corbel"/>
          <w:b w:val="0"/>
          <w:sz w:val="20"/>
          <w:szCs w:val="24"/>
        </w:rPr>
        <w:t>EGZAMIN</w:t>
      </w:r>
    </w:p>
    <w:p w14:paraId="71FB5F2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7EFC51" w14:textId="5386CEC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5B84804" w14:textId="77777777" w:rsidR="00EE7968" w:rsidRPr="009C54AE" w:rsidRDefault="00EE796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33CA7A" w14:textId="77777777" w:rsidTr="00745302">
        <w:tc>
          <w:tcPr>
            <w:tcW w:w="9670" w:type="dxa"/>
          </w:tcPr>
          <w:p w14:paraId="49A28777" w14:textId="77777777" w:rsidR="0085747A" w:rsidRPr="009C54AE" w:rsidRDefault="0027459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A5E">
              <w:rPr>
                <w:rFonts w:ascii="Corbel" w:hAnsi="Corbel"/>
                <w:b w:val="0"/>
                <w:smallCaps w:val="0"/>
                <w:szCs w:val="24"/>
              </w:rPr>
              <w:t xml:space="preserve">Znajomość podstawowych zagadnień z </w:t>
            </w:r>
            <w:r w:rsidR="00693C88">
              <w:rPr>
                <w:rFonts w:ascii="Corbel" w:hAnsi="Corbel"/>
                <w:b w:val="0"/>
                <w:smallCaps w:val="0"/>
                <w:szCs w:val="24"/>
              </w:rPr>
              <w:t xml:space="preserve">zakresu </w:t>
            </w:r>
            <w:r w:rsidRPr="009A2A5E">
              <w:rPr>
                <w:rFonts w:ascii="Corbel" w:hAnsi="Corbel"/>
                <w:b w:val="0"/>
                <w:smallCaps w:val="0"/>
                <w:szCs w:val="24"/>
              </w:rPr>
              <w:t>problematyki spo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łecznej </w:t>
            </w:r>
            <w:r w:rsidR="002D2D58">
              <w:rPr>
                <w:rFonts w:ascii="Corbel" w:hAnsi="Corbel"/>
                <w:b w:val="0"/>
                <w:smallCaps w:val="0"/>
                <w:szCs w:val="24"/>
              </w:rPr>
              <w:t>i metodyki pracy socjalnej.</w:t>
            </w:r>
          </w:p>
        </w:tc>
      </w:tr>
    </w:tbl>
    <w:p w14:paraId="457B8523" w14:textId="77777777" w:rsidR="00484EBF" w:rsidRDefault="00484EB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8B1D19" w14:textId="23C53CE3" w:rsidR="0085747A" w:rsidRPr="00C05F44" w:rsidRDefault="00EE796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5E7FC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FCA0D3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3387882" w14:textId="77777777" w:rsidTr="00A73DAC">
        <w:tc>
          <w:tcPr>
            <w:tcW w:w="843" w:type="dxa"/>
            <w:vAlign w:val="center"/>
          </w:tcPr>
          <w:p w14:paraId="55692FF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F614FA0" w14:textId="77777777" w:rsidR="0085747A" w:rsidRPr="009C54AE" w:rsidRDefault="00E90C4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o relacjach międzyludzkich oraz umiejętności analizy tych relacji z</w:t>
            </w:r>
            <w:r w:rsidR="006C38BE">
              <w:rPr>
                <w:rFonts w:ascii="Corbel" w:hAnsi="Corbel"/>
                <w:b w:val="0"/>
                <w:sz w:val="24"/>
                <w:szCs w:val="24"/>
              </w:rPr>
              <w:t> </w:t>
            </w:r>
            <w:r>
              <w:rPr>
                <w:rFonts w:ascii="Corbel" w:hAnsi="Corbel"/>
                <w:b w:val="0"/>
                <w:sz w:val="24"/>
                <w:szCs w:val="24"/>
              </w:rPr>
              <w:t>perspektywy pracy socjalnej</w:t>
            </w:r>
            <w:r w:rsidR="006C38B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4C55F4B" w14:textId="77777777" w:rsidTr="00A73DAC">
        <w:tc>
          <w:tcPr>
            <w:tcW w:w="843" w:type="dxa"/>
            <w:vAlign w:val="center"/>
          </w:tcPr>
          <w:p w14:paraId="7873BC5C" w14:textId="77777777" w:rsidR="0085747A" w:rsidRPr="009C54AE" w:rsidRDefault="00BE3E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0E0AEA" w14:textId="77777777" w:rsidR="0085747A" w:rsidRPr="009C54AE" w:rsidRDefault="006C38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pogłębionej wiedzy w zakresie uwarunkowań pozwalających na rozumienie relacji zachodzących między jednostką a otoczeniem społecznym, a zwłaszcza procesach gwarantujących jednostce psychospołeczny dobrostan.</w:t>
            </w:r>
          </w:p>
        </w:tc>
      </w:tr>
      <w:tr w:rsidR="0085747A" w:rsidRPr="009C54AE" w14:paraId="21AF088F" w14:textId="77777777" w:rsidTr="00A73DAC">
        <w:tc>
          <w:tcPr>
            <w:tcW w:w="843" w:type="dxa"/>
            <w:vAlign w:val="center"/>
          </w:tcPr>
          <w:p w14:paraId="12E5812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175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0997DABC" w14:textId="77777777" w:rsidR="0085747A" w:rsidRPr="009C54AE" w:rsidRDefault="005653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powiązań zachodzących między zjawiskami społecznymi i kreującymi się w ich wyniku </w:t>
            </w:r>
            <w:r w:rsidR="00295379">
              <w:rPr>
                <w:rFonts w:ascii="Corbel" w:hAnsi="Corbel"/>
                <w:b w:val="0"/>
                <w:sz w:val="24"/>
                <w:szCs w:val="24"/>
              </w:rPr>
              <w:t>problemami z zakresu pracy socjalnej.</w:t>
            </w:r>
          </w:p>
        </w:tc>
      </w:tr>
      <w:tr w:rsidR="00B37924" w:rsidRPr="009C54AE" w14:paraId="1D02BB88" w14:textId="77777777" w:rsidTr="00A73DAC">
        <w:tc>
          <w:tcPr>
            <w:tcW w:w="843" w:type="dxa"/>
            <w:vAlign w:val="center"/>
          </w:tcPr>
          <w:p w14:paraId="52E81A82" w14:textId="77777777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73D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14:paraId="2D4DCEC9" w14:textId="77777777" w:rsidR="00B37924" w:rsidRDefault="00484E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samodzielnego animowania działań socjalnych.</w:t>
            </w:r>
          </w:p>
        </w:tc>
      </w:tr>
    </w:tbl>
    <w:p w14:paraId="0CE100F7" w14:textId="77777777" w:rsidR="00C85175" w:rsidRPr="009C54AE" w:rsidRDefault="00C85175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EEABD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542519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D34C34B" w14:textId="77777777" w:rsidTr="00A73DAC">
        <w:tc>
          <w:tcPr>
            <w:tcW w:w="1681" w:type="dxa"/>
            <w:vAlign w:val="center"/>
          </w:tcPr>
          <w:p w14:paraId="2C40A7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5798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68E53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F2BA7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6CBBC9" w14:textId="77777777" w:rsidTr="00A73DAC">
        <w:tc>
          <w:tcPr>
            <w:tcW w:w="1681" w:type="dxa"/>
          </w:tcPr>
          <w:p w14:paraId="0C34E4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643FE371" w14:textId="77777777" w:rsidR="0078341A" w:rsidRPr="009C54AE" w:rsidRDefault="007834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0205437E" w14:textId="77777777" w:rsidR="0085747A" w:rsidRPr="009C54AE" w:rsidRDefault="00E90C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wiedzę w zakresie </w:t>
            </w:r>
            <w:r w:rsidRPr="00E90C41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90C41">
              <w:rPr>
                <w:rFonts w:ascii="Corbel" w:hAnsi="Corbel"/>
                <w:b w:val="0"/>
                <w:smallCaps w:val="0"/>
                <w:szCs w:val="24"/>
              </w:rPr>
              <w:t xml:space="preserve"> zachodząc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E90C41">
              <w:rPr>
                <w:rFonts w:ascii="Corbel" w:hAnsi="Corbel"/>
                <w:b w:val="0"/>
                <w:smallCaps w:val="0"/>
                <w:szCs w:val="24"/>
              </w:rPr>
              <w:t xml:space="preserve"> w życiu społecznym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zdolność ich analizowania </w:t>
            </w:r>
            <w:r w:rsidRPr="00E90C41">
              <w:rPr>
                <w:rFonts w:ascii="Corbel" w:hAnsi="Corbel"/>
                <w:b w:val="0"/>
                <w:smallCaps w:val="0"/>
                <w:szCs w:val="24"/>
              </w:rPr>
              <w:t>z perspektywy pracy socjalnej</w:t>
            </w:r>
            <w:r w:rsidR="006C38B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EFAD94B" w14:textId="77777777" w:rsidR="0085747A" w:rsidRDefault="003F2B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2BA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73DAC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3F2B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86EE5A5" w14:textId="77777777" w:rsidR="0078341A" w:rsidRPr="009C54AE" w:rsidRDefault="007834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B782D59" w14:textId="77777777" w:rsidTr="00A73DAC">
        <w:tc>
          <w:tcPr>
            <w:tcW w:w="1681" w:type="dxa"/>
          </w:tcPr>
          <w:p w14:paraId="736D0D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9B9132D" w14:textId="77777777" w:rsidR="0085747A" w:rsidRPr="009C54AE" w:rsidRDefault="006C38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Dysponuje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gruntowną 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>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 xml:space="preserve"> w zakresie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pozwalających na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 xml:space="preserve"> zrozumieni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relacji: 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>człowiek-środowisko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>proces</w:t>
            </w:r>
            <w:r w:rsidR="00565349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sprzyjających 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>psychospołeczne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mu funkcjonowaniu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 xml:space="preserve"> człowieka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C217AFF" w14:textId="77777777" w:rsidR="0085747A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73DA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6C4DBB92" w14:textId="77777777" w:rsidTr="00A73DAC">
        <w:tc>
          <w:tcPr>
            <w:tcW w:w="1681" w:type="dxa"/>
          </w:tcPr>
          <w:p w14:paraId="4C70AF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F2BA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A10AC43" w14:textId="77777777" w:rsidR="0085747A" w:rsidRPr="00565349" w:rsidRDefault="00423A02" w:rsidP="00565349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5349">
              <w:rPr>
                <w:color w:val="000000"/>
                <w:sz w:val="24"/>
                <w:szCs w:val="20"/>
              </w:rPr>
              <w:t xml:space="preserve">Potrafi rozróżniać, analizować i wykorzystywać </w:t>
            </w:r>
            <w:r w:rsidR="00565349">
              <w:rPr>
                <w:color w:val="000000"/>
                <w:sz w:val="24"/>
                <w:szCs w:val="20"/>
              </w:rPr>
              <w:t>powiązania</w:t>
            </w:r>
            <w:r w:rsidRPr="00565349">
              <w:rPr>
                <w:color w:val="000000"/>
                <w:sz w:val="24"/>
                <w:szCs w:val="20"/>
              </w:rPr>
              <w:t xml:space="preserve"> zachodzące między wszelkimi różnorodnymi zjawiskami społecznymi</w:t>
            </w:r>
            <w:r w:rsidR="00565349" w:rsidRPr="00565349">
              <w:rPr>
                <w:color w:val="000000"/>
                <w:sz w:val="24"/>
                <w:szCs w:val="20"/>
              </w:rPr>
              <w:t xml:space="preserve"> oraz kształtującymi się w ich wyniku kwestiami społecznymi</w:t>
            </w:r>
            <w:r w:rsidR="00295379">
              <w:rPr>
                <w:color w:val="000000"/>
                <w:sz w:val="24"/>
                <w:szCs w:val="20"/>
              </w:rPr>
              <w:t>.</w:t>
            </w:r>
            <w:r w:rsidR="00565349" w:rsidRPr="00565349">
              <w:rPr>
                <w:color w:val="000000"/>
                <w:sz w:val="24"/>
                <w:szCs w:val="20"/>
              </w:rPr>
              <w:t xml:space="preserve"> </w:t>
            </w:r>
          </w:p>
        </w:tc>
        <w:tc>
          <w:tcPr>
            <w:tcW w:w="1865" w:type="dxa"/>
          </w:tcPr>
          <w:p w14:paraId="0CAD3818" w14:textId="77777777" w:rsidR="0085747A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73DA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9135C1" w:rsidRPr="009C54AE" w14:paraId="089DA84D" w14:textId="77777777" w:rsidTr="00A73DAC">
        <w:tc>
          <w:tcPr>
            <w:tcW w:w="1681" w:type="dxa"/>
          </w:tcPr>
          <w:p w14:paraId="7D21BB7C" w14:textId="77777777"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73D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1222702C" w14:textId="31C48522" w:rsidR="009135C1" w:rsidRPr="00A73DAC" w:rsidRDefault="00BE23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C38BE">
              <w:rPr>
                <w:rFonts w:ascii="Corbel" w:hAnsi="Corbel"/>
                <w:b w:val="0"/>
                <w:smallCaps w:val="0"/>
                <w:szCs w:val="24"/>
              </w:rPr>
              <w:t>Jest przygotowany</w:t>
            </w:r>
            <w:r w:rsidR="00686314">
              <w:rPr>
                <w:rFonts w:ascii="Corbel" w:hAnsi="Corbel"/>
                <w:b w:val="0"/>
                <w:smallCaps w:val="0"/>
                <w:szCs w:val="24"/>
              </w:rPr>
              <w:t>, zarówno indywidualnie jak i w pracy zespołowej,</w:t>
            </w:r>
            <w:r w:rsidRPr="006C38BE">
              <w:rPr>
                <w:rFonts w:ascii="Corbel" w:hAnsi="Corbel"/>
                <w:b w:val="0"/>
                <w:smallCaps w:val="0"/>
                <w:szCs w:val="24"/>
              </w:rPr>
              <w:t xml:space="preserve"> do inicjowania działań </w:t>
            </w:r>
            <w:r w:rsidR="008B0A73" w:rsidRPr="006C38BE">
              <w:rPr>
                <w:rFonts w:ascii="Corbel" w:hAnsi="Corbel"/>
                <w:b w:val="0"/>
                <w:smallCaps w:val="0"/>
                <w:szCs w:val="24"/>
              </w:rPr>
              <w:t>związanych z</w:t>
            </w:r>
            <w:r w:rsidR="00854F14" w:rsidRPr="006C38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8B0A73" w:rsidRPr="006C38BE">
              <w:rPr>
                <w:rFonts w:ascii="Corbel" w:hAnsi="Corbel"/>
                <w:b w:val="0"/>
                <w:smallCaps w:val="0"/>
                <w:szCs w:val="24"/>
              </w:rPr>
              <w:t>zaspokajaniem potrzeb socjalnych</w:t>
            </w:r>
          </w:p>
        </w:tc>
        <w:tc>
          <w:tcPr>
            <w:tcW w:w="1865" w:type="dxa"/>
          </w:tcPr>
          <w:p w14:paraId="4E35FFA8" w14:textId="77777777" w:rsidR="009135C1" w:rsidRPr="00A73DAC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50E3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34E44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A2E043" w14:textId="60BD9DA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55579DD" w14:textId="77777777" w:rsidR="00EE7968" w:rsidRPr="009C54AE" w:rsidRDefault="00EE796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930C02" w14:textId="1B30F299" w:rsidR="00675843" w:rsidRDefault="0085747A" w:rsidP="0068631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FD78CDB" w14:textId="77777777" w:rsidR="00EE7968" w:rsidRPr="00686314" w:rsidRDefault="00EE7968" w:rsidP="00EE796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650BC7" w14:textId="77777777" w:rsidTr="00923D7D">
        <w:tc>
          <w:tcPr>
            <w:tcW w:w="9639" w:type="dxa"/>
          </w:tcPr>
          <w:p w14:paraId="44407F6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4594" w:rsidRPr="009C54AE" w14:paraId="706EE7FD" w14:textId="77777777" w:rsidTr="00923D7D">
        <w:tc>
          <w:tcPr>
            <w:tcW w:w="9639" w:type="dxa"/>
          </w:tcPr>
          <w:p w14:paraId="3481BE51" w14:textId="77777777" w:rsidR="00274594" w:rsidRPr="009C54AE" w:rsidRDefault="00274594" w:rsidP="00890B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594">
              <w:rPr>
                <w:rFonts w:ascii="Corbel" w:hAnsi="Corbel"/>
                <w:sz w:val="24"/>
                <w:szCs w:val="24"/>
              </w:rPr>
              <w:t>Wprowadzenie do przedmiotu. Zdefiniowanie podstawowych pojęć z zakresu pracy socjalnej.</w:t>
            </w:r>
          </w:p>
        </w:tc>
      </w:tr>
      <w:tr w:rsidR="00274594" w:rsidRPr="009C54AE" w14:paraId="0A04C137" w14:textId="77777777" w:rsidTr="00923D7D">
        <w:tc>
          <w:tcPr>
            <w:tcW w:w="9639" w:type="dxa"/>
          </w:tcPr>
          <w:p w14:paraId="69C6C873" w14:textId="77777777" w:rsidR="00274594" w:rsidRPr="009C54AE" w:rsidRDefault="00274594" w:rsidP="00890B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594">
              <w:rPr>
                <w:rFonts w:ascii="Corbel" w:hAnsi="Corbel"/>
                <w:sz w:val="24"/>
                <w:szCs w:val="24"/>
              </w:rPr>
              <w:t>Istota pracy socjalnej oraz tezy operacyjne leżące u jej podstaw, specyfika metod w</w:t>
            </w:r>
            <w:r w:rsidR="00854F14">
              <w:rPr>
                <w:rFonts w:ascii="Corbel" w:hAnsi="Corbel"/>
                <w:sz w:val="24"/>
                <w:szCs w:val="24"/>
              </w:rPr>
              <w:t> </w:t>
            </w:r>
            <w:r w:rsidRPr="00274594">
              <w:rPr>
                <w:rFonts w:ascii="Corbel" w:hAnsi="Corbel"/>
                <w:sz w:val="24"/>
                <w:szCs w:val="24"/>
              </w:rPr>
              <w:t>pracy socjalnej. Kryteria podziału pracy socjalnej. Zarys głównych koncepcji pracy socjalnej.</w:t>
            </w:r>
          </w:p>
        </w:tc>
      </w:tr>
      <w:tr w:rsidR="00274594" w:rsidRPr="009C54AE" w14:paraId="6FA0EEAE" w14:textId="77777777" w:rsidTr="00923D7D">
        <w:tc>
          <w:tcPr>
            <w:tcW w:w="9639" w:type="dxa"/>
          </w:tcPr>
          <w:p w14:paraId="737521DC" w14:textId="77777777" w:rsidR="00274594" w:rsidRPr="009C54AE" w:rsidRDefault="00274594" w:rsidP="00890B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594">
              <w:rPr>
                <w:rFonts w:ascii="Corbel" w:hAnsi="Corbel"/>
                <w:sz w:val="24"/>
                <w:szCs w:val="24"/>
              </w:rPr>
              <w:t>Teoria pracy socjalnej jako źródło modeli metod pracy w środowisku zamieszkania: Metoda prowadzenia indywidualnego przypadku (</w:t>
            </w:r>
            <w:proofErr w:type="spellStart"/>
            <w:r w:rsidRPr="00FA2E98">
              <w:rPr>
                <w:rFonts w:ascii="Corbel" w:hAnsi="Corbel"/>
                <w:i/>
                <w:sz w:val="24"/>
                <w:szCs w:val="24"/>
              </w:rPr>
              <w:t>case</w:t>
            </w:r>
            <w:proofErr w:type="spellEnd"/>
            <w:r w:rsidRPr="00FA2E9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FA2E98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274594">
              <w:rPr>
                <w:rFonts w:ascii="Corbel" w:hAnsi="Corbel"/>
                <w:sz w:val="24"/>
                <w:szCs w:val="24"/>
              </w:rPr>
              <w:t>), istota, etapy postępowania, modele interwencji / psychospołeczny, problemowy, strukturalny, systemowy / oraz zakres interwencji kryzysowej w tej metodzie.</w:t>
            </w:r>
          </w:p>
        </w:tc>
      </w:tr>
      <w:tr w:rsidR="00274594" w:rsidRPr="009C54AE" w14:paraId="4768F059" w14:textId="77777777" w:rsidTr="00923D7D">
        <w:tc>
          <w:tcPr>
            <w:tcW w:w="9639" w:type="dxa"/>
          </w:tcPr>
          <w:p w14:paraId="0BF1697F" w14:textId="77777777" w:rsidR="00274594" w:rsidRPr="009C54AE" w:rsidRDefault="00274594" w:rsidP="00890B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594">
              <w:rPr>
                <w:rFonts w:ascii="Corbel" w:hAnsi="Corbel"/>
                <w:sz w:val="24"/>
                <w:szCs w:val="24"/>
              </w:rPr>
              <w:t>Teoria pracy socjalnej jako źródło modeli metod pracy w środowisku zamieszkania: Metoda pracy grupowej (</w:t>
            </w:r>
            <w:proofErr w:type="spellStart"/>
            <w:r w:rsidRPr="00FA2E98">
              <w:rPr>
                <w:rFonts w:ascii="Corbel" w:hAnsi="Corbel"/>
                <w:i/>
                <w:sz w:val="24"/>
                <w:szCs w:val="24"/>
              </w:rPr>
              <w:t>group</w:t>
            </w:r>
            <w:proofErr w:type="spellEnd"/>
            <w:r w:rsidRPr="00FA2E9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FA2E98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274594">
              <w:rPr>
                <w:rFonts w:ascii="Corbel" w:hAnsi="Corbel"/>
                <w:sz w:val="24"/>
                <w:szCs w:val="24"/>
              </w:rPr>
              <w:t>) – istota, modele pracy grupowej, fazy oraz typologie grup pomocowych, praca w zespole specjalistów (</w:t>
            </w:r>
            <w:r w:rsidRPr="00FA2E98">
              <w:rPr>
                <w:rFonts w:ascii="Corbel" w:hAnsi="Corbel"/>
                <w:i/>
                <w:sz w:val="24"/>
                <w:szCs w:val="24"/>
              </w:rPr>
              <w:t xml:space="preserve">team </w:t>
            </w:r>
            <w:proofErr w:type="spellStart"/>
            <w:r w:rsidRPr="00FA2E98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274594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274594" w:rsidRPr="009C54AE" w14:paraId="70E6AE2E" w14:textId="77777777" w:rsidTr="00923D7D">
        <w:tc>
          <w:tcPr>
            <w:tcW w:w="9639" w:type="dxa"/>
          </w:tcPr>
          <w:p w14:paraId="1FD95D8D" w14:textId="77777777" w:rsidR="00274594" w:rsidRPr="009C54AE" w:rsidRDefault="00274594" w:rsidP="00890B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594">
              <w:rPr>
                <w:rFonts w:ascii="Corbel" w:hAnsi="Corbel"/>
                <w:sz w:val="24"/>
                <w:szCs w:val="24"/>
              </w:rPr>
              <w:lastRenderedPageBreak/>
              <w:t>Teoria pracy socjalnej jako źródło modeli metod pracy w środowisku zamieszkania: metoda organizowania społeczności lokalnej (</w:t>
            </w:r>
            <w:proofErr w:type="spellStart"/>
            <w:r w:rsidRPr="00274594">
              <w:rPr>
                <w:rFonts w:ascii="Corbel" w:hAnsi="Corbel"/>
                <w:sz w:val="24"/>
                <w:szCs w:val="24"/>
              </w:rPr>
              <w:t>c</w:t>
            </w:r>
            <w:r w:rsidRPr="00FA2E98">
              <w:rPr>
                <w:rFonts w:ascii="Corbel" w:hAnsi="Corbel"/>
                <w:i/>
                <w:sz w:val="24"/>
                <w:szCs w:val="24"/>
              </w:rPr>
              <w:t>ommunity</w:t>
            </w:r>
            <w:proofErr w:type="spellEnd"/>
            <w:r w:rsidRPr="00FA2E9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FA2E98">
              <w:rPr>
                <w:rFonts w:ascii="Corbel" w:hAnsi="Corbel"/>
                <w:i/>
                <w:sz w:val="24"/>
                <w:szCs w:val="24"/>
              </w:rPr>
              <w:t>organization</w:t>
            </w:r>
            <w:proofErr w:type="spellEnd"/>
            <w:r w:rsidRPr="00FA2E98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proofErr w:type="spellStart"/>
            <w:r w:rsidRPr="00FA2E98">
              <w:rPr>
                <w:rFonts w:ascii="Corbel" w:hAnsi="Corbel"/>
                <w:i/>
                <w:sz w:val="24"/>
                <w:szCs w:val="24"/>
              </w:rPr>
              <w:t>community</w:t>
            </w:r>
            <w:proofErr w:type="spellEnd"/>
            <w:r w:rsidRPr="00FA2E9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FA2E98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FA2E98">
              <w:rPr>
                <w:rFonts w:ascii="Corbel" w:hAnsi="Corbel"/>
                <w:sz w:val="24"/>
                <w:szCs w:val="24"/>
              </w:rPr>
              <w:t xml:space="preserve">) </w:t>
            </w:r>
            <w:r w:rsidRPr="00274594">
              <w:rPr>
                <w:rFonts w:ascii="Corbel" w:hAnsi="Corbel"/>
                <w:sz w:val="24"/>
                <w:szCs w:val="24"/>
              </w:rPr>
              <w:t>– istota metody oraz techniczny schemat postępowania metodycznego.</w:t>
            </w:r>
          </w:p>
        </w:tc>
      </w:tr>
      <w:tr w:rsidR="00274594" w:rsidRPr="009C54AE" w14:paraId="29638584" w14:textId="77777777" w:rsidTr="00923D7D">
        <w:tc>
          <w:tcPr>
            <w:tcW w:w="9639" w:type="dxa"/>
          </w:tcPr>
          <w:p w14:paraId="5CB5113F" w14:textId="77777777" w:rsidR="00274594" w:rsidRPr="009C54AE" w:rsidRDefault="00274594" w:rsidP="00890B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594">
              <w:rPr>
                <w:rFonts w:ascii="Corbel" w:hAnsi="Corbel"/>
                <w:sz w:val="24"/>
                <w:szCs w:val="24"/>
              </w:rPr>
              <w:t>Etyczne podstawy interwencji pracownika socjalnego: świat wartości osoby wspomaganej i wspierającej, etyczne zasady pracy socjalnej, główne założenia Kodeksu Etycznego Pracowników Socjalnych, granice interwencji socjalnej, podstawowe dylematy etyczne pracowników socjalnych i ich klientów.</w:t>
            </w:r>
          </w:p>
        </w:tc>
      </w:tr>
      <w:tr w:rsidR="00274594" w:rsidRPr="009C54AE" w14:paraId="7CB3FBCB" w14:textId="77777777" w:rsidTr="00923D7D">
        <w:tc>
          <w:tcPr>
            <w:tcW w:w="9639" w:type="dxa"/>
          </w:tcPr>
          <w:p w14:paraId="6A05D472" w14:textId="77777777" w:rsidR="00274594" w:rsidRPr="009C54AE" w:rsidRDefault="00274594" w:rsidP="0027459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4594">
              <w:rPr>
                <w:rFonts w:ascii="Corbel" w:hAnsi="Corbel"/>
                <w:sz w:val="24"/>
                <w:szCs w:val="24"/>
              </w:rPr>
              <w:t>Praca socjalna i jej aktualne wymiary.</w:t>
            </w:r>
          </w:p>
        </w:tc>
      </w:tr>
    </w:tbl>
    <w:p w14:paraId="1FCF878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FAF7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E4A7AF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556F42" w14:textId="77777777" w:rsidTr="00854F14">
        <w:tc>
          <w:tcPr>
            <w:tcW w:w="9520" w:type="dxa"/>
          </w:tcPr>
          <w:p w14:paraId="6A5CF5F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1754" w:rsidRPr="009C54AE" w14:paraId="19D7D261" w14:textId="77777777" w:rsidTr="00854F14">
        <w:tc>
          <w:tcPr>
            <w:tcW w:w="9520" w:type="dxa"/>
          </w:tcPr>
          <w:p w14:paraId="6799FEFB" w14:textId="77777777" w:rsidR="00731754" w:rsidRDefault="00854F14" w:rsidP="00890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4F14">
              <w:rPr>
                <w:rFonts w:ascii="Corbel" w:hAnsi="Corbel"/>
                <w:sz w:val="24"/>
                <w:szCs w:val="24"/>
              </w:rPr>
              <w:t>Zajęcia organizacyjne - szczegółowe omówienie treści programowych oraz kryteriów zaliczenia.</w:t>
            </w:r>
          </w:p>
        </w:tc>
      </w:tr>
      <w:tr w:rsidR="003F23E8" w:rsidRPr="009C54AE" w14:paraId="50A3476C" w14:textId="77777777" w:rsidTr="00854F14">
        <w:tc>
          <w:tcPr>
            <w:tcW w:w="9520" w:type="dxa"/>
          </w:tcPr>
          <w:p w14:paraId="07AE9BFF" w14:textId="77777777" w:rsidR="003F23E8" w:rsidRDefault="00854F14" w:rsidP="00890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4F14">
              <w:rPr>
                <w:rFonts w:ascii="Corbel" w:hAnsi="Corbel"/>
                <w:sz w:val="24"/>
                <w:szCs w:val="24"/>
              </w:rPr>
              <w:t>Etyczne podstawy interwencji pracownika socjalnego: świat wartości osoby wspomaganej i wspierającej, etyczne zasady pracy socjalnej, główne założenia Kodeksu Etycznego Pracowników Socjalnych, granice interwencji socjalnej, podstawowe dylematy etyczne pracowników socjalnych i ich klientów.</w:t>
            </w:r>
          </w:p>
        </w:tc>
      </w:tr>
      <w:tr w:rsidR="0085747A" w:rsidRPr="009C54AE" w14:paraId="1B52CEC3" w14:textId="77777777" w:rsidTr="00854F14">
        <w:tc>
          <w:tcPr>
            <w:tcW w:w="9520" w:type="dxa"/>
          </w:tcPr>
          <w:p w14:paraId="22F7E682" w14:textId="77777777" w:rsidR="0085747A" w:rsidRPr="009C54AE" w:rsidRDefault="00854F14" w:rsidP="00890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4F14">
              <w:rPr>
                <w:rFonts w:ascii="Corbel" w:hAnsi="Corbel"/>
                <w:sz w:val="24"/>
                <w:szCs w:val="24"/>
              </w:rPr>
              <w:t>Problematyka pracy socjalnej w środowisku otwartym: ogólne zasady pracy socjalnej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54F14">
              <w:rPr>
                <w:rFonts w:ascii="Corbel" w:hAnsi="Corbel"/>
                <w:sz w:val="24"/>
                <w:szCs w:val="24"/>
              </w:rPr>
              <w:t>środowisku zamieszkania, zagadnienia z zakresu organizacji pracy socjalnej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54F14">
              <w:rPr>
                <w:rFonts w:ascii="Corbel" w:hAnsi="Corbel"/>
                <w:sz w:val="24"/>
                <w:szCs w:val="24"/>
              </w:rPr>
              <w:t>środowisku zamieszkania.</w:t>
            </w:r>
          </w:p>
        </w:tc>
      </w:tr>
      <w:tr w:rsidR="00373BCC" w:rsidRPr="009C54AE" w14:paraId="7DB149D9" w14:textId="77777777" w:rsidTr="00854F14">
        <w:tc>
          <w:tcPr>
            <w:tcW w:w="9520" w:type="dxa"/>
          </w:tcPr>
          <w:p w14:paraId="52D2D7E5" w14:textId="77777777" w:rsidR="00373BCC" w:rsidRDefault="00854F14" w:rsidP="00890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4F14">
              <w:rPr>
                <w:rFonts w:ascii="Corbel" w:hAnsi="Corbel"/>
                <w:sz w:val="24"/>
                <w:szCs w:val="24"/>
              </w:rPr>
              <w:t>Etapy procesu postępowanie metodycznego w pracy socjalnej (zgłoszenie, dokonanie diagnozy, ustalenie celów pracy socjalnej i planu pomocy, systematyczna ewaluacja, ewaluacja końcowa, zakończenie współpracy z klientem).</w:t>
            </w:r>
          </w:p>
        </w:tc>
      </w:tr>
      <w:tr w:rsidR="0085747A" w:rsidRPr="009C54AE" w14:paraId="46B789A7" w14:textId="77777777" w:rsidTr="00854F14">
        <w:tc>
          <w:tcPr>
            <w:tcW w:w="9520" w:type="dxa"/>
          </w:tcPr>
          <w:p w14:paraId="156B0BFC" w14:textId="77777777" w:rsidR="0085747A" w:rsidRPr="009C54AE" w:rsidRDefault="00854F14" w:rsidP="00890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4F14">
              <w:rPr>
                <w:rFonts w:ascii="Corbel" w:hAnsi="Corbel"/>
                <w:sz w:val="24"/>
                <w:szCs w:val="24"/>
              </w:rPr>
              <w:t>Diagnoza społeczna i jej podstawowe narzędzia: pojęcie diagnozy społecznej, aspekty diagnozy społecznej – psychospołeczny, socjologiczny i statystyczno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854F14">
              <w:rPr>
                <w:rFonts w:ascii="Corbel" w:hAnsi="Corbel"/>
                <w:sz w:val="24"/>
                <w:szCs w:val="24"/>
              </w:rPr>
              <w:t>ekonomiczny.</w:t>
            </w:r>
          </w:p>
        </w:tc>
      </w:tr>
      <w:tr w:rsidR="008D6463" w:rsidRPr="009C54AE" w14:paraId="568D04F0" w14:textId="77777777" w:rsidTr="00854F14">
        <w:tc>
          <w:tcPr>
            <w:tcW w:w="9520" w:type="dxa"/>
          </w:tcPr>
          <w:p w14:paraId="0A28B3F9" w14:textId="77777777" w:rsidR="00373BCC" w:rsidRPr="00373BCC" w:rsidRDefault="00854F14" w:rsidP="00890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4F14">
              <w:rPr>
                <w:rFonts w:ascii="Corbel" w:hAnsi="Corbel"/>
                <w:sz w:val="24"/>
                <w:szCs w:val="24"/>
              </w:rPr>
              <w:t>Kwestionariusz wywiadu środowiskowego jako podstawowe narzędzie diagnostyczne pracownika socjalnego – analiza struktury i praktyczne zastosowanie wywiadu środowiskowego.</w:t>
            </w:r>
          </w:p>
        </w:tc>
      </w:tr>
      <w:tr w:rsidR="00AB73E2" w:rsidRPr="009C54AE" w14:paraId="48F47E46" w14:textId="77777777" w:rsidTr="00854F14">
        <w:tc>
          <w:tcPr>
            <w:tcW w:w="9520" w:type="dxa"/>
          </w:tcPr>
          <w:p w14:paraId="7B034ED7" w14:textId="77777777" w:rsidR="00AB73E2" w:rsidRDefault="00854F14" w:rsidP="00890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4F14">
              <w:rPr>
                <w:rFonts w:ascii="Corbel" w:hAnsi="Corbel"/>
                <w:sz w:val="24"/>
                <w:szCs w:val="24"/>
              </w:rPr>
              <w:t>Technika kontraktu w pracy socjalnej: znaczenie techniki kontraktu w pracy socjalnej oraz możliwości jej zastosowania w praktyce, pojęcie kontraktu i jego procedura, ograniczenie i błędy w korzystaniu z techniki kontraktu oraz wybrane sposoby ich przezwyciężania. Rola sztuki porozumiewania się z zachowaniem reguł asertywności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54F14">
              <w:rPr>
                <w:rFonts w:ascii="Corbel" w:hAnsi="Corbel"/>
                <w:sz w:val="24"/>
                <w:szCs w:val="24"/>
              </w:rPr>
              <w:t>technice kontraktu.</w:t>
            </w:r>
          </w:p>
        </w:tc>
      </w:tr>
      <w:tr w:rsidR="008D6463" w:rsidRPr="009C54AE" w14:paraId="33FFF72C" w14:textId="77777777" w:rsidTr="00854F14">
        <w:tc>
          <w:tcPr>
            <w:tcW w:w="9520" w:type="dxa"/>
          </w:tcPr>
          <w:p w14:paraId="669D1A1F" w14:textId="77777777" w:rsidR="008D6463" w:rsidRDefault="00854F14" w:rsidP="00890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4F14">
              <w:rPr>
                <w:rFonts w:ascii="Corbel" w:hAnsi="Corbel"/>
                <w:sz w:val="24"/>
                <w:szCs w:val="24"/>
              </w:rPr>
              <w:t>Ewaluacja w pracy socjalnej – rodzaje, techniki i narzędzia wykorzystywane podczas oceny wprowadzania planu pomocy z klientem.</w:t>
            </w:r>
          </w:p>
        </w:tc>
      </w:tr>
      <w:tr w:rsidR="00373BCC" w:rsidRPr="009C54AE" w14:paraId="67768D6E" w14:textId="77777777" w:rsidTr="00854F14">
        <w:tc>
          <w:tcPr>
            <w:tcW w:w="9520" w:type="dxa"/>
          </w:tcPr>
          <w:p w14:paraId="7DBA19A3" w14:textId="77777777" w:rsidR="00373BCC" w:rsidRDefault="00854F14" w:rsidP="00890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4F14">
              <w:rPr>
                <w:rFonts w:ascii="Corbel" w:hAnsi="Corbel"/>
                <w:sz w:val="24"/>
                <w:szCs w:val="24"/>
              </w:rPr>
              <w:t>Praktyczne opracowanie wywiadów środowiskowych oraz kontraktów socjalnych odnoszących się do sytuacji trudnej osoby/rodziny oraz prezentacja na forum grupy tych przypadków, planowanie form pomocy</w:t>
            </w:r>
          </w:p>
        </w:tc>
      </w:tr>
    </w:tbl>
    <w:p w14:paraId="4A1CA1AE" w14:textId="77777777" w:rsidR="00484EBF" w:rsidRDefault="00484EBF" w:rsidP="007317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737F8E" w14:textId="4B438D04" w:rsidR="0085747A" w:rsidRPr="009C54AE" w:rsidRDefault="00EE796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F14147" w14:textId="77777777" w:rsidR="00CA434F" w:rsidRPr="00A60F8B" w:rsidRDefault="00CA434F" w:rsidP="00CA434F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DF0B9C">
        <w:rPr>
          <w:rFonts w:ascii="Corbel" w:hAnsi="Corbel"/>
          <w:smallCaps w:val="0"/>
          <w:szCs w:val="24"/>
        </w:rPr>
        <w:t>Wykład:</w:t>
      </w:r>
      <w:r w:rsidRPr="00A60F8B">
        <w:rPr>
          <w:rFonts w:ascii="Corbel" w:hAnsi="Corbel"/>
          <w:b w:val="0"/>
          <w:smallCaps w:val="0"/>
          <w:szCs w:val="24"/>
        </w:rPr>
        <w:t xml:space="preserve"> wykład problemowy, wykł</w:t>
      </w:r>
      <w:r>
        <w:rPr>
          <w:rFonts w:ascii="Corbel" w:hAnsi="Corbel"/>
          <w:b w:val="0"/>
          <w:smallCaps w:val="0"/>
          <w:szCs w:val="24"/>
        </w:rPr>
        <w:t>ad z prezentacją multimedialną.</w:t>
      </w:r>
    </w:p>
    <w:p w14:paraId="266220B4" w14:textId="77777777" w:rsidR="00CA434F" w:rsidRPr="00CA434F" w:rsidRDefault="00CA434F" w:rsidP="00CA434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F0B9C">
        <w:rPr>
          <w:rFonts w:ascii="Corbel" w:hAnsi="Corbel"/>
          <w:smallCaps w:val="0"/>
          <w:szCs w:val="24"/>
        </w:rPr>
        <w:t>Ćwiczenia:</w:t>
      </w:r>
      <w:r w:rsidRPr="000B2F09">
        <w:rPr>
          <w:rFonts w:ascii="Corbel" w:hAnsi="Corbel"/>
          <w:b w:val="0"/>
          <w:smallCaps w:val="0"/>
          <w:szCs w:val="24"/>
        </w:rPr>
        <w:t xml:space="preserve"> praca w grupach, dyskusja, metoda projektu.</w:t>
      </w:r>
    </w:p>
    <w:p w14:paraId="1D8D600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AA913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191B13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475FD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634C0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0CCCD6BD" w14:textId="77777777" w:rsidTr="004D1DE7">
        <w:tc>
          <w:tcPr>
            <w:tcW w:w="1962" w:type="dxa"/>
            <w:vAlign w:val="center"/>
          </w:tcPr>
          <w:p w14:paraId="00C60E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492A117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ECE9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34D743C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4EF2F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DE7" w:rsidRPr="009C54AE" w14:paraId="2F02974A" w14:textId="77777777" w:rsidTr="004D1DE7">
        <w:tc>
          <w:tcPr>
            <w:tcW w:w="1962" w:type="dxa"/>
          </w:tcPr>
          <w:p w14:paraId="2956C9AF" w14:textId="77777777" w:rsidR="004D1DE7" w:rsidRPr="009C54AE" w:rsidRDefault="004D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8" w:type="dxa"/>
          </w:tcPr>
          <w:p w14:paraId="0183FAD2" w14:textId="3D8E8440" w:rsidR="004D1DE7" w:rsidRPr="00744D27" w:rsidRDefault="007F26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kontraktu socjalnego z klientem</w:t>
            </w:r>
          </w:p>
        </w:tc>
        <w:tc>
          <w:tcPr>
            <w:tcW w:w="2120" w:type="dxa"/>
            <w:vAlign w:val="center"/>
          </w:tcPr>
          <w:p w14:paraId="3F39FF44" w14:textId="77777777" w:rsidR="004D1DE7" w:rsidRPr="00744D27" w:rsidRDefault="00CA434F" w:rsidP="004D1D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7F266B" w:rsidRPr="009C54AE" w14:paraId="5C38FC9C" w14:textId="77777777" w:rsidTr="004D1DE7">
        <w:tc>
          <w:tcPr>
            <w:tcW w:w="1962" w:type="dxa"/>
          </w:tcPr>
          <w:p w14:paraId="1172D10B" w14:textId="77777777" w:rsidR="007F266B" w:rsidRPr="009C54AE" w:rsidRDefault="007F266B" w:rsidP="007F26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7CCA60B1" w14:textId="4C4ED7F2" w:rsidR="007F266B" w:rsidRPr="00744D27" w:rsidRDefault="007F266B" w:rsidP="007F26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kontraktu socjalnego z klientem</w:t>
            </w:r>
          </w:p>
        </w:tc>
        <w:tc>
          <w:tcPr>
            <w:tcW w:w="2120" w:type="dxa"/>
          </w:tcPr>
          <w:p w14:paraId="7AEC745D" w14:textId="77777777" w:rsidR="007F266B" w:rsidRPr="00CA434F" w:rsidRDefault="007F266B" w:rsidP="007F2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434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7F266B" w:rsidRPr="009C54AE" w14:paraId="45D68EC9" w14:textId="77777777" w:rsidTr="00295379">
        <w:tc>
          <w:tcPr>
            <w:tcW w:w="1962" w:type="dxa"/>
          </w:tcPr>
          <w:p w14:paraId="113FCB03" w14:textId="77777777" w:rsidR="007F266B" w:rsidRPr="009C54AE" w:rsidRDefault="007F266B" w:rsidP="007F26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</w:tcPr>
          <w:p w14:paraId="79B3F22A" w14:textId="4DE5964D" w:rsidR="007F266B" w:rsidRPr="00744D27" w:rsidRDefault="007F266B" w:rsidP="007F26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F266B">
              <w:rPr>
                <w:rFonts w:ascii="Corbel" w:hAnsi="Corbel"/>
                <w:b w:val="0"/>
                <w:smallCaps w:val="0"/>
                <w:szCs w:val="24"/>
              </w:rPr>
              <w:t>rzygotowanie kontraktu socjalnego z klientem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/ </w:t>
            </w:r>
            <w:r w:rsidRPr="00295379">
              <w:rPr>
                <w:rFonts w:ascii="Corbel" w:hAnsi="Corbel"/>
                <w:b w:val="0"/>
                <w:smallCaps w:val="0"/>
                <w:szCs w:val="24"/>
              </w:rPr>
              <w:t xml:space="preserve">projekt wywiadu środowiskowego </w:t>
            </w:r>
          </w:p>
        </w:tc>
        <w:tc>
          <w:tcPr>
            <w:tcW w:w="2120" w:type="dxa"/>
            <w:vAlign w:val="center"/>
          </w:tcPr>
          <w:p w14:paraId="075E4054" w14:textId="77777777" w:rsidR="007F266B" w:rsidRPr="00744D27" w:rsidRDefault="007F266B" w:rsidP="007F2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/ ćwiczenia</w:t>
            </w:r>
          </w:p>
        </w:tc>
      </w:tr>
      <w:tr w:rsidR="007F266B" w:rsidRPr="009C54AE" w14:paraId="2CF600AF" w14:textId="77777777" w:rsidTr="004D1DE7">
        <w:tc>
          <w:tcPr>
            <w:tcW w:w="1962" w:type="dxa"/>
          </w:tcPr>
          <w:p w14:paraId="53309EAB" w14:textId="77777777" w:rsidR="007F266B" w:rsidRPr="009C54AE" w:rsidRDefault="007F266B" w:rsidP="007F26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0B43E44F" w14:textId="77777777" w:rsidR="007F266B" w:rsidRPr="00744D27" w:rsidRDefault="007F266B" w:rsidP="007F26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295379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20" w:type="dxa"/>
          </w:tcPr>
          <w:p w14:paraId="469A6A8A" w14:textId="77777777" w:rsidR="007F266B" w:rsidRDefault="007F266B" w:rsidP="007F2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484F72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0AEBF0" w14:textId="77777777" w:rsidR="0085747A" w:rsidRPr="009C54AE" w:rsidRDefault="0085747A" w:rsidP="004D1DE7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A0A1C6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06D9AA" w14:textId="77777777" w:rsidTr="00923D7D">
        <w:tc>
          <w:tcPr>
            <w:tcW w:w="9670" w:type="dxa"/>
          </w:tcPr>
          <w:p w14:paraId="58F822AC" w14:textId="692E9AEB" w:rsidR="00A66B22" w:rsidRDefault="00586096" w:rsidP="00A66B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6B22">
              <w:rPr>
                <w:rFonts w:ascii="Corbel" w:hAnsi="Corbel"/>
                <w:b w:val="0"/>
                <w:smallCaps w:val="0"/>
                <w:szCs w:val="24"/>
                <w:u w:val="single"/>
              </w:rPr>
              <w:t>Przygotowanie pracy egzaminacyjnej: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66B22">
              <w:rPr>
                <w:rFonts w:ascii="Corbel" w:hAnsi="Corbel"/>
                <w:b w:val="0"/>
                <w:smallCaps w:val="0"/>
                <w:szCs w:val="24"/>
              </w:rPr>
              <w:t>kontrakt socjalny między o</w:t>
            </w:r>
            <w:r w:rsidR="00A66B22" w:rsidRPr="00A66B22">
              <w:rPr>
                <w:rFonts w:ascii="Corbel" w:hAnsi="Corbel"/>
                <w:b w:val="0"/>
                <w:smallCaps w:val="0"/>
                <w:szCs w:val="24"/>
              </w:rPr>
              <w:t>sobą/rodziną a pracownikiem socjalnym w zakresie rozwiązywania trudnej sytuacji</w:t>
            </w:r>
            <w:r w:rsidR="00A66B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66B22" w:rsidRPr="00A66B22">
              <w:rPr>
                <w:rFonts w:ascii="Corbel" w:hAnsi="Corbel"/>
                <w:b w:val="0"/>
                <w:smallCaps w:val="0"/>
                <w:szCs w:val="24"/>
              </w:rPr>
              <w:t>życiowej</w:t>
            </w:r>
            <w:r w:rsidR="00A66B2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FA1E7C" w14:textId="77777777" w:rsidR="00A66B22" w:rsidRDefault="00A66B22" w:rsidP="00A66B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3F4570" w14:textId="4E0DBBF8" w:rsidR="007F266B" w:rsidRDefault="007F266B" w:rsidP="00A66B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14:paraId="2771DC29" w14:textId="2D2DE21A" w:rsidR="007F266B" w:rsidRPr="0085026A" w:rsidRDefault="007F266B" w:rsidP="00A66B22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Bdb. (5):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Pr="007F266B">
              <w:rPr>
                <w:rFonts w:ascii="Corbel" w:hAnsi="Corbel"/>
                <w:b w:val="0"/>
                <w:smallCaps w:val="0"/>
                <w:szCs w:val="24"/>
              </w:rPr>
              <w:t xml:space="preserve">kontraktu socjalnego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uzasadnieniem wyboru proponowanych oddziaływań</w:t>
            </w:r>
            <w:r w:rsidR="00586096">
              <w:rPr>
                <w:rFonts w:ascii="Corbel" w:hAnsi="Corbel"/>
                <w:b w:val="0"/>
                <w:smallCaps w:val="0"/>
                <w:szCs w:val="24"/>
              </w:rPr>
              <w:t xml:space="preserve"> + zaliczenie ćwiczeń.</w:t>
            </w:r>
          </w:p>
          <w:p w14:paraId="5617EB08" w14:textId="50F4B749" w:rsidR="007F266B" w:rsidRPr="0085026A" w:rsidRDefault="007F266B" w:rsidP="00A66B22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Db. (4): </w:t>
            </w:r>
            <w:r w:rsidR="00586096"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586096" w:rsidRPr="007F266B">
              <w:rPr>
                <w:rFonts w:ascii="Corbel" w:hAnsi="Corbel"/>
                <w:b w:val="0"/>
                <w:smallCaps w:val="0"/>
                <w:szCs w:val="24"/>
              </w:rPr>
              <w:t xml:space="preserve">kontraktu socjalnego z klientem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bez uzasadnienia wyboru proponowanych oddziaływań</w:t>
            </w:r>
            <w:r w:rsidR="00586096">
              <w:rPr>
                <w:rFonts w:ascii="Corbel" w:hAnsi="Corbel"/>
                <w:b w:val="0"/>
                <w:smallCaps w:val="0"/>
                <w:szCs w:val="24"/>
              </w:rPr>
              <w:t xml:space="preserve"> + zaliczenie ćwiczeń.</w:t>
            </w:r>
          </w:p>
          <w:p w14:paraId="6EA07F73" w14:textId="27EB7617" w:rsidR="007F266B" w:rsidRPr="0085026A" w:rsidRDefault="007F266B" w:rsidP="00A66B22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Dost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(3): </w:t>
            </w:r>
            <w:r w:rsidR="00586096" w:rsidRPr="00586096">
              <w:rPr>
                <w:rFonts w:ascii="Corbel" w:hAnsi="Corbel"/>
                <w:b w:val="0"/>
                <w:smallCaps w:val="0"/>
                <w:szCs w:val="24"/>
              </w:rPr>
              <w:t xml:space="preserve">Przygotowanie kontraktu socjalnego z klientem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częściowo spełniającego wymagane kryteria</w:t>
            </w:r>
            <w:r w:rsidR="00586096">
              <w:rPr>
                <w:rFonts w:ascii="Corbel" w:hAnsi="Corbel"/>
                <w:b w:val="0"/>
                <w:smallCaps w:val="0"/>
                <w:szCs w:val="24"/>
              </w:rPr>
              <w:t xml:space="preserve"> + zaliczenie ćwiczeń.</w:t>
            </w:r>
          </w:p>
          <w:p w14:paraId="1E464E0C" w14:textId="7B72B639" w:rsidR="007F266B" w:rsidRDefault="007F266B" w:rsidP="00A66B22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(2): Brak </w:t>
            </w:r>
            <w:r w:rsidR="00586096">
              <w:rPr>
                <w:rFonts w:ascii="Corbel" w:hAnsi="Corbel"/>
                <w:b w:val="0"/>
                <w:smallCaps w:val="0"/>
                <w:szCs w:val="24"/>
              </w:rPr>
              <w:t>pracy egzaminacyjnej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86096">
              <w:rPr>
                <w:rFonts w:ascii="Corbel" w:hAnsi="Corbel"/>
                <w:b w:val="0"/>
                <w:smallCaps w:val="0"/>
                <w:szCs w:val="24"/>
              </w:rPr>
              <w:t>/ niezaliczenie ćwiczeń.</w:t>
            </w:r>
          </w:p>
          <w:p w14:paraId="6098003C" w14:textId="77777777" w:rsidR="007F266B" w:rsidRDefault="007F266B" w:rsidP="00854F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15280" w14:textId="5447B7F1" w:rsidR="00586096" w:rsidRPr="00A66B22" w:rsidRDefault="00586096" w:rsidP="00586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096">
              <w:rPr>
                <w:rFonts w:ascii="Corbel" w:hAnsi="Corbel"/>
                <w:bCs/>
                <w:smallCaps w:val="0"/>
                <w:szCs w:val="24"/>
              </w:rPr>
              <w:t>Ćwiczenia:</w:t>
            </w:r>
            <w:r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na podst. przygotowania projektu wywiadu środowiskowego.</w:t>
            </w:r>
          </w:p>
        </w:tc>
      </w:tr>
    </w:tbl>
    <w:p w14:paraId="55D920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694F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E4D89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7DD32A4" w14:textId="77777777" w:rsidTr="003E1941">
        <w:tc>
          <w:tcPr>
            <w:tcW w:w="4962" w:type="dxa"/>
            <w:vAlign w:val="center"/>
          </w:tcPr>
          <w:p w14:paraId="6FA4591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FAD5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6E48E48" w14:textId="77777777" w:rsidTr="00373BCC">
        <w:tc>
          <w:tcPr>
            <w:tcW w:w="4962" w:type="dxa"/>
          </w:tcPr>
          <w:p w14:paraId="0BEC9EB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0F908900" w14:textId="77777777" w:rsidR="0085747A" w:rsidRPr="009C54AE" w:rsidRDefault="00EE2304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226890AE" w14:textId="77777777" w:rsidTr="00373BCC">
        <w:tc>
          <w:tcPr>
            <w:tcW w:w="4962" w:type="dxa"/>
          </w:tcPr>
          <w:p w14:paraId="79332C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3994D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B1010FD" w14:textId="77777777" w:rsidR="00C61DC5" w:rsidRPr="009C54AE" w:rsidRDefault="00A73DAC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5AD4609" w14:textId="77777777" w:rsidTr="00373BCC">
        <w:tc>
          <w:tcPr>
            <w:tcW w:w="4962" w:type="dxa"/>
          </w:tcPr>
          <w:p w14:paraId="208323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200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61FE591B" w14:textId="77777777" w:rsidR="00C61DC5" w:rsidRPr="009C54AE" w:rsidRDefault="00EE2304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C886F68" w14:textId="77777777" w:rsidTr="003200C6">
        <w:trPr>
          <w:trHeight w:val="370"/>
        </w:trPr>
        <w:tc>
          <w:tcPr>
            <w:tcW w:w="4962" w:type="dxa"/>
          </w:tcPr>
          <w:p w14:paraId="1364B05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8CD06BE" w14:textId="77777777" w:rsidR="0085747A" w:rsidRPr="009C54AE" w:rsidRDefault="00A73DAC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E2304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4B3668AC" w14:textId="77777777" w:rsidTr="003200C6">
        <w:trPr>
          <w:trHeight w:val="349"/>
        </w:trPr>
        <w:tc>
          <w:tcPr>
            <w:tcW w:w="4962" w:type="dxa"/>
          </w:tcPr>
          <w:p w14:paraId="2A9B1469" w14:textId="3D98B619" w:rsidR="0085747A" w:rsidRPr="00EE7968" w:rsidRDefault="0085747A" w:rsidP="00EE796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F182DF" w14:textId="77777777" w:rsidR="0085747A" w:rsidRPr="009C54AE" w:rsidRDefault="00A73DAC" w:rsidP="00320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15A6927" w14:textId="77777777" w:rsidR="003E1941" w:rsidRPr="00EE7968" w:rsidRDefault="00923D7D" w:rsidP="009A035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0"/>
          <w:szCs w:val="24"/>
        </w:rPr>
      </w:pPr>
      <w:r w:rsidRPr="00EE7968">
        <w:rPr>
          <w:rFonts w:ascii="Corbel" w:hAnsi="Corbel"/>
          <w:b w:val="0"/>
          <w:i/>
          <w:smallCaps w:val="0"/>
          <w:sz w:val="20"/>
          <w:szCs w:val="24"/>
        </w:rPr>
        <w:t xml:space="preserve">* </w:t>
      </w:r>
      <w:r w:rsidR="00C61DC5" w:rsidRPr="00EE7968">
        <w:rPr>
          <w:rFonts w:ascii="Corbel" w:hAnsi="Corbel"/>
          <w:b w:val="0"/>
          <w:i/>
          <w:smallCaps w:val="0"/>
          <w:sz w:val="20"/>
          <w:szCs w:val="24"/>
        </w:rPr>
        <w:t>Należy uwzględnić, że 1 pkt ECTS odpowiada 25-30 godzin całkowitego nakładu pracy studenta.</w:t>
      </w:r>
    </w:p>
    <w:p w14:paraId="15E6E614" w14:textId="77777777" w:rsidR="00EE7968" w:rsidRDefault="00EE796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B9FAD8" w14:textId="77777777" w:rsidR="00A66B22" w:rsidRDefault="00A66B2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80A868" w14:textId="5E6870BD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C949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984"/>
      </w:tblGrid>
      <w:tr w:rsidR="00EE7968" w:rsidRPr="009C54AE" w14:paraId="32CF5B61" w14:textId="77777777" w:rsidTr="00EE7968">
        <w:trPr>
          <w:trHeight w:val="397"/>
        </w:trPr>
        <w:tc>
          <w:tcPr>
            <w:tcW w:w="3544" w:type="dxa"/>
          </w:tcPr>
          <w:p w14:paraId="03229AF4" w14:textId="77777777" w:rsidR="00EE7968" w:rsidRPr="009C54AE" w:rsidRDefault="00EE7968" w:rsidP="00EE7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4" w:type="dxa"/>
          </w:tcPr>
          <w:p w14:paraId="619F2EB2" w14:textId="7EEDAFFE" w:rsidR="00EE7968" w:rsidRPr="00EE7968" w:rsidRDefault="00EE7968" w:rsidP="00EE7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4"/>
              </w:rPr>
            </w:pPr>
            <w:r w:rsidRPr="00EE7968">
              <w:rPr>
                <w:rFonts w:ascii="Corbel" w:hAnsi="Corbel"/>
                <w:b w:val="0"/>
                <w:sz w:val="20"/>
                <w:szCs w:val="24"/>
              </w:rPr>
              <w:t>Nie dotyczy</w:t>
            </w:r>
          </w:p>
        </w:tc>
      </w:tr>
      <w:tr w:rsidR="00EE7968" w:rsidRPr="009C54AE" w14:paraId="33134218" w14:textId="77777777" w:rsidTr="00EE7968">
        <w:trPr>
          <w:trHeight w:val="397"/>
        </w:trPr>
        <w:tc>
          <w:tcPr>
            <w:tcW w:w="3544" w:type="dxa"/>
          </w:tcPr>
          <w:p w14:paraId="57F15441" w14:textId="77777777" w:rsidR="00EE7968" w:rsidRPr="009C54AE" w:rsidRDefault="00EE7968" w:rsidP="00EE7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1984" w:type="dxa"/>
          </w:tcPr>
          <w:p w14:paraId="603A2E68" w14:textId="7F85ADF6" w:rsidR="00EE7968" w:rsidRPr="00EE7968" w:rsidRDefault="00EE7968" w:rsidP="00EE7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4"/>
              </w:rPr>
            </w:pPr>
            <w:r w:rsidRPr="00EE7968">
              <w:rPr>
                <w:rFonts w:ascii="Corbel" w:hAnsi="Corbel"/>
                <w:b w:val="0"/>
                <w:sz w:val="20"/>
                <w:szCs w:val="24"/>
              </w:rPr>
              <w:t>Nie dotyczy</w:t>
            </w:r>
          </w:p>
        </w:tc>
      </w:tr>
    </w:tbl>
    <w:p w14:paraId="04DB654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C9A82A" w14:textId="6D08BD19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6453CC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52CB04" w14:textId="77777777" w:rsidTr="00DF0E85">
        <w:trPr>
          <w:trHeight w:val="397"/>
        </w:trPr>
        <w:tc>
          <w:tcPr>
            <w:tcW w:w="9639" w:type="dxa"/>
          </w:tcPr>
          <w:p w14:paraId="4938AEB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DFAABB" w14:textId="043DFFEE" w:rsidR="00AF5105" w:rsidRPr="00B62554" w:rsidRDefault="00AF5105" w:rsidP="00AF5105">
            <w:pPr>
              <w:spacing w:before="60" w:after="60" w:line="240" w:lineRule="auto"/>
              <w:ind w:left="624" w:hanging="624"/>
              <w:jc w:val="both"/>
              <w:rPr>
                <w:rFonts w:ascii="Corbel" w:hAnsi="Corbel"/>
                <w:szCs w:val="24"/>
                <w:lang w:val="en-US"/>
              </w:rPr>
            </w:pPr>
            <w:r>
              <w:rPr>
                <w:rFonts w:ascii="Corbel" w:hAnsi="Corbel"/>
                <w:szCs w:val="24"/>
              </w:rPr>
              <w:t>Czarnecki</w:t>
            </w:r>
            <w:r w:rsidR="00180274">
              <w:rPr>
                <w:rFonts w:ascii="Corbel" w:hAnsi="Corbel"/>
                <w:szCs w:val="24"/>
              </w:rPr>
              <w:t>,</w:t>
            </w:r>
            <w:r>
              <w:rPr>
                <w:rFonts w:ascii="Corbel" w:hAnsi="Corbel"/>
                <w:szCs w:val="24"/>
              </w:rPr>
              <w:t xml:space="preserve"> P. </w:t>
            </w:r>
            <w:r w:rsidR="00180274">
              <w:rPr>
                <w:rFonts w:ascii="Corbel" w:hAnsi="Corbel"/>
                <w:szCs w:val="24"/>
              </w:rPr>
              <w:t xml:space="preserve">(2013). </w:t>
            </w:r>
            <w:r w:rsidRPr="00AF5105">
              <w:rPr>
                <w:rFonts w:ascii="Corbel" w:hAnsi="Corbel"/>
                <w:i/>
                <w:iCs/>
                <w:szCs w:val="24"/>
              </w:rPr>
              <w:t>Praca socjalna</w:t>
            </w:r>
            <w:r w:rsidR="00180274">
              <w:rPr>
                <w:rFonts w:ascii="Corbel" w:hAnsi="Corbel"/>
                <w:i/>
                <w:iCs/>
                <w:szCs w:val="24"/>
              </w:rPr>
              <w:t xml:space="preserve">. </w:t>
            </w:r>
            <w:r w:rsidR="00180274" w:rsidRPr="00B62554">
              <w:rPr>
                <w:rFonts w:ascii="Corbel" w:hAnsi="Corbel"/>
                <w:szCs w:val="24"/>
                <w:lang w:val="en-US"/>
              </w:rPr>
              <w:t xml:space="preserve">Warszawa: </w:t>
            </w:r>
            <w:r w:rsidRPr="00B62554">
              <w:rPr>
                <w:rFonts w:ascii="Corbel" w:hAnsi="Corbel"/>
                <w:szCs w:val="24"/>
                <w:lang w:val="en-US"/>
              </w:rPr>
              <w:t>Difin</w:t>
            </w:r>
            <w:r w:rsidR="00180274" w:rsidRPr="00B62554">
              <w:rPr>
                <w:rFonts w:ascii="Corbel" w:hAnsi="Corbel"/>
                <w:szCs w:val="24"/>
                <w:lang w:val="en-US"/>
              </w:rPr>
              <w:t>.</w:t>
            </w:r>
          </w:p>
          <w:p w14:paraId="29AB1F78" w14:textId="0FA939B9" w:rsidR="00795E85" w:rsidRDefault="00795E85" w:rsidP="00AF5105">
            <w:pPr>
              <w:spacing w:before="60" w:after="60" w:line="240" w:lineRule="auto"/>
              <w:ind w:left="624" w:hanging="624"/>
              <w:jc w:val="both"/>
              <w:rPr>
                <w:rFonts w:ascii="Corbel" w:hAnsi="Corbel"/>
                <w:szCs w:val="24"/>
              </w:rPr>
            </w:pPr>
            <w:r w:rsidRPr="00B62554">
              <w:rPr>
                <w:rFonts w:ascii="Corbel" w:hAnsi="Corbel"/>
                <w:szCs w:val="24"/>
                <w:lang w:val="en-US"/>
              </w:rPr>
              <w:t>De Robertis</w:t>
            </w:r>
            <w:r w:rsidR="00180274" w:rsidRPr="00B62554">
              <w:rPr>
                <w:rFonts w:ascii="Corbel" w:hAnsi="Corbel"/>
                <w:szCs w:val="24"/>
                <w:lang w:val="en-US"/>
              </w:rPr>
              <w:t>,</w:t>
            </w:r>
            <w:r w:rsidRPr="00B62554">
              <w:rPr>
                <w:rFonts w:ascii="Corbel" w:hAnsi="Corbel"/>
                <w:szCs w:val="24"/>
                <w:lang w:val="en-US"/>
              </w:rPr>
              <w:t xml:space="preserve"> C</w:t>
            </w:r>
            <w:r w:rsidR="00180274" w:rsidRPr="00B62554">
              <w:rPr>
                <w:rFonts w:ascii="Corbel" w:hAnsi="Corbel"/>
                <w:szCs w:val="24"/>
                <w:lang w:val="en-US"/>
              </w:rPr>
              <w:t xml:space="preserve">. (1998). </w:t>
            </w:r>
            <w:r w:rsidRPr="00BC5BE5">
              <w:rPr>
                <w:rFonts w:ascii="Corbel" w:hAnsi="Corbel"/>
                <w:i/>
                <w:szCs w:val="24"/>
              </w:rPr>
              <w:t>Metodyka działania w pracy socjalnej</w:t>
            </w:r>
            <w:r w:rsidR="00180274">
              <w:rPr>
                <w:rFonts w:ascii="Corbel" w:hAnsi="Corbel"/>
                <w:i/>
                <w:szCs w:val="24"/>
              </w:rPr>
              <w:t>.</w:t>
            </w:r>
            <w:r w:rsidRPr="00D30DDC">
              <w:rPr>
                <w:rFonts w:ascii="Corbel" w:hAnsi="Corbel"/>
                <w:szCs w:val="24"/>
              </w:rPr>
              <w:t xml:space="preserve"> </w:t>
            </w:r>
            <w:r w:rsidR="00180274">
              <w:rPr>
                <w:rFonts w:ascii="Corbel" w:hAnsi="Corbel"/>
                <w:szCs w:val="24"/>
              </w:rPr>
              <w:t>Katowice:</w:t>
            </w:r>
            <w:r w:rsidR="00180274" w:rsidRPr="00D30DDC">
              <w:rPr>
                <w:rFonts w:ascii="Corbel" w:hAnsi="Corbel"/>
                <w:szCs w:val="24"/>
              </w:rPr>
              <w:t xml:space="preserve"> </w:t>
            </w:r>
            <w:r w:rsidR="00FA2E98">
              <w:rPr>
                <w:rFonts w:ascii="Corbel" w:hAnsi="Corbel"/>
                <w:szCs w:val="24"/>
              </w:rPr>
              <w:t>Śląsk</w:t>
            </w:r>
          </w:p>
          <w:p w14:paraId="18FE8576" w14:textId="3B14B70A" w:rsidR="00162284" w:rsidRPr="00795E85" w:rsidRDefault="00795E85" w:rsidP="00AF5105">
            <w:pPr>
              <w:spacing w:before="60" w:after="60" w:line="240" w:lineRule="auto"/>
              <w:ind w:left="624" w:hanging="624"/>
              <w:jc w:val="both"/>
              <w:rPr>
                <w:rFonts w:ascii="Corbel" w:hAnsi="Corbel"/>
                <w:szCs w:val="24"/>
              </w:rPr>
            </w:pPr>
            <w:r w:rsidRPr="00D30DDC">
              <w:rPr>
                <w:rFonts w:ascii="Corbel" w:hAnsi="Corbel"/>
                <w:i/>
              </w:rPr>
              <w:t>Ustawa z dn. 12 marca 2004 r. o pomocy społecznej</w:t>
            </w:r>
            <w:r w:rsidRPr="00D30DDC">
              <w:rPr>
                <w:rFonts w:ascii="Corbel" w:hAnsi="Corbel"/>
              </w:rPr>
              <w:t xml:space="preserve"> (Dz. U. 2004 nr 64 poz. 593) z </w:t>
            </w:r>
            <w:r>
              <w:rPr>
                <w:rFonts w:ascii="Corbel" w:hAnsi="Corbel"/>
              </w:rPr>
              <w:t>późniejszymi zmianami</w:t>
            </w:r>
            <w:r w:rsidR="00D55F09">
              <w:rPr>
                <w:rFonts w:ascii="Corbel" w:hAnsi="Corbel"/>
              </w:rPr>
              <w:t>.</w:t>
            </w:r>
          </w:p>
        </w:tc>
      </w:tr>
      <w:tr w:rsidR="0085747A" w:rsidRPr="009C54AE" w14:paraId="25370524" w14:textId="77777777" w:rsidTr="00DF0E85">
        <w:trPr>
          <w:trHeight w:val="397"/>
        </w:trPr>
        <w:tc>
          <w:tcPr>
            <w:tcW w:w="9639" w:type="dxa"/>
          </w:tcPr>
          <w:p w14:paraId="3E435FC6" w14:textId="7BAB761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BBCD1" w14:textId="690B852E" w:rsidR="00AF5105" w:rsidRDefault="00AF5105" w:rsidP="00AF5105">
            <w:pPr>
              <w:spacing w:after="0" w:line="240" w:lineRule="auto"/>
              <w:ind w:left="626" w:hanging="626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Grudziewska</w:t>
            </w:r>
            <w:proofErr w:type="spellEnd"/>
            <w:r w:rsidR="00180274">
              <w:rPr>
                <w:rFonts w:ascii="Corbel" w:hAnsi="Corbel"/>
                <w:szCs w:val="24"/>
              </w:rPr>
              <w:t>,</w:t>
            </w:r>
            <w:r>
              <w:rPr>
                <w:rFonts w:ascii="Corbel" w:hAnsi="Corbel"/>
                <w:szCs w:val="24"/>
              </w:rPr>
              <w:t xml:space="preserve"> E., Mikołajczyk</w:t>
            </w:r>
            <w:r w:rsidR="00180274">
              <w:rPr>
                <w:rFonts w:ascii="Corbel" w:hAnsi="Corbel"/>
                <w:szCs w:val="24"/>
              </w:rPr>
              <w:t>,</w:t>
            </w:r>
            <w:r>
              <w:rPr>
                <w:rFonts w:ascii="Corbel" w:hAnsi="Corbel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szCs w:val="24"/>
              </w:rPr>
              <w:t>Zozula</w:t>
            </w:r>
            <w:proofErr w:type="spellEnd"/>
            <w:r w:rsidR="00180274">
              <w:rPr>
                <w:rFonts w:ascii="Corbel" w:hAnsi="Corbel"/>
                <w:szCs w:val="24"/>
              </w:rPr>
              <w:t>,</w:t>
            </w:r>
            <w:r>
              <w:rPr>
                <w:rFonts w:ascii="Corbel" w:hAnsi="Corbel"/>
                <w:szCs w:val="24"/>
              </w:rPr>
              <w:t xml:space="preserve"> J. red.</w:t>
            </w:r>
            <w:r w:rsidR="00180274">
              <w:rPr>
                <w:rFonts w:ascii="Corbel" w:hAnsi="Corbel"/>
                <w:szCs w:val="24"/>
              </w:rPr>
              <w:t xml:space="preserve"> (2019).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AF5105">
              <w:rPr>
                <w:rFonts w:ascii="Corbel" w:hAnsi="Corbel"/>
                <w:i/>
                <w:iCs/>
                <w:szCs w:val="24"/>
              </w:rPr>
              <w:t>Pomoc społeczna i praca socjalna w dobie dynamicznych przemian społecznych</w:t>
            </w:r>
            <w:r w:rsidR="00180274">
              <w:rPr>
                <w:rFonts w:ascii="Corbel" w:hAnsi="Corbel"/>
                <w:i/>
                <w:iCs/>
                <w:szCs w:val="24"/>
              </w:rPr>
              <w:t xml:space="preserve">. </w:t>
            </w:r>
            <w:r w:rsidR="00180274" w:rsidRPr="00180274">
              <w:rPr>
                <w:rFonts w:ascii="Corbel" w:hAnsi="Corbel"/>
                <w:szCs w:val="24"/>
              </w:rPr>
              <w:t>Warszawa:</w:t>
            </w:r>
            <w:r w:rsidRPr="00180274">
              <w:rPr>
                <w:rFonts w:ascii="Corbel" w:hAnsi="Corbel"/>
                <w:szCs w:val="24"/>
              </w:rPr>
              <w:t xml:space="preserve"> Wydawnictwo</w:t>
            </w:r>
            <w:r>
              <w:rPr>
                <w:rFonts w:ascii="Corbel" w:hAnsi="Corbel"/>
                <w:szCs w:val="24"/>
              </w:rPr>
              <w:t xml:space="preserve"> APS Dostępna online: </w:t>
            </w:r>
            <w:hyperlink r:id="rId8" w:history="1">
              <w:r w:rsidRPr="00761168">
                <w:rPr>
                  <w:rStyle w:val="Hipercze"/>
                  <w:rFonts w:ascii="Corbel" w:hAnsi="Corbel"/>
                  <w:szCs w:val="24"/>
                </w:rPr>
                <w:t>http://www.aps.edu.pl/media/2200792/pomoc_spoleczna_i_praca_e-book.pdf</w:t>
              </w:r>
            </w:hyperlink>
            <w:r>
              <w:rPr>
                <w:rFonts w:ascii="Corbel" w:hAnsi="Corbel"/>
                <w:szCs w:val="24"/>
              </w:rPr>
              <w:t xml:space="preserve"> </w:t>
            </w:r>
          </w:p>
          <w:p w14:paraId="70F7EBEB" w14:textId="763BB76B" w:rsidR="001F76E3" w:rsidRDefault="001F76E3" w:rsidP="001F76E3">
            <w:pPr>
              <w:spacing w:after="0" w:line="240" w:lineRule="auto"/>
              <w:ind w:left="626" w:hanging="626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Kadela</w:t>
            </w:r>
            <w:proofErr w:type="spellEnd"/>
            <w:r w:rsidR="00180274">
              <w:rPr>
                <w:rFonts w:ascii="Corbel" w:hAnsi="Corbel"/>
                <w:szCs w:val="24"/>
              </w:rPr>
              <w:t>,</w:t>
            </w:r>
            <w:r>
              <w:rPr>
                <w:rFonts w:ascii="Corbel" w:hAnsi="Corbel"/>
                <w:szCs w:val="24"/>
              </w:rPr>
              <w:t xml:space="preserve"> K., Kowalczyk</w:t>
            </w:r>
            <w:r w:rsidR="00180274">
              <w:rPr>
                <w:rFonts w:ascii="Corbel" w:hAnsi="Corbel"/>
                <w:szCs w:val="24"/>
              </w:rPr>
              <w:t>,</w:t>
            </w:r>
            <w:r>
              <w:rPr>
                <w:rFonts w:ascii="Corbel" w:hAnsi="Corbel"/>
                <w:szCs w:val="24"/>
              </w:rPr>
              <w:t xml:space="preserve"> J.</w:t>
            </w:r>
            <w:r w:rsidR="00180274">
              <w:rPr>
                <w:rFonts w:ascii="Corbel" w:hAnsi="Corbel"/>
                <w:szCs w:val="24"/>
              </w:rPr>
              <w:t xml:space="preserve"> (2014).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B42CC2">
              <w:rPr>
                <w:rFonts w:ascii="Corbel" w:hAnsi="Corbel"/>
                <w:i/>
                <w:szCs w:val="24"/>
              </w:rPr>
              <w:t>Standardy pracy socjalnej. Rekomendacje metodyczne i organizacyjne</w:t>
            </w:r>
            <w:r w:rsidR="00180274">
              <w:rPr>
                <w:rFonts w:ascii="Corbel" w:hAnsi="Corbel"/>
                <w:i/>
                <w:szCs w:val="24"/>
              </w:rPr>
              <w:t xml:space="preserve">. </w:t>
            </w:r>
            <w:r w:rsidR="00180274">
              <w:rPr>
                <w:rFonts w:ascii="Corbel" w:hAnsi="Corbel"/>
                <w:szCs w:val="24"/>
              </w:rPr>
              <w:t xml:space="preserve">Warszawa: </w:t>
            </w:r>
            <w:r>
              <w:rPr>
                <w:rFonts w:ascii="Corbel" w:hAnsi="Corbel"/>
                <w:szCs w:val="24"/>
              </w:rPr>
              <w:t>Wyd</w:t>
            </w:r>
            <w:r w:rsidR="00AF5105">
              <w:rPr>
                <w:rFonts w:ascii="Corbel" w:hAnsi="Corbel"/>
                <w:szCs w:val="24"/>
              </w:rPr>
              <w:t>awnictwo</w:t>
            </w:r>
            <w:r>
              <w:rPr>
                <w:rFonts w:ascii="Corbel" w:hAnsi="Corbel"/>
                <w:szCs w:val="24"/>
              </w:rPr>
              <w:t xml:space="preserve"> Wrzos</w:t>
            </w:r>
            <w:r w:rsidR="00180274">
              <w:rPr>
                <w:rFonts w:ascii="Corbel" w:hAnsi="Corbel"/>
                <w:szCs w:val="24"/>
              </w:rPr>
              <w:t>.</w:t>
            </w:r>
            <w:r>
              <w:rPr>
                <w:rFonts w:ascii="Corbel" w:hAnsi="Corbel"/>
                <w:szCs w:val="24"/>
              </w:rPr>
              <w:t xml:space="preserve"> Dostępna online: </w:t>
            </w:r>
            <w:hyperlink r:id="rId9" w:history="1">
              <w:r w:rsidRPr="00761168">
                <w:rPr>
                  <w:rStyle w:val="Hipercze"/>
                  <w:rFonts w:ascii="Corbel" w:hAnsi="Corbel"/>
                  <w:szCs w:val="24"/>
                </w:rPr>
                <w:t>https://www.wrzos.org.pl/projekt1.18/download/Standardy_pracy_socjalnej_www.pdf</w:t>
              </w:r>
            </w:hyperlink>
            <w:r>
              <w:rPr>
                <w:rFonts w:ascii="Corbel" w:hAnsi="Corbel"/>
                <w:szCs w:val="24"/>
              </w:rPr>
              <w:t xml:space="preserve"> </w:t>
            </w:r>
          </w:p>
          <w:p w14:paraId="1AC4D075" w14:textId="1732BE3A" w:rsidR="00654EF2" w:rsidRDefault="00654EF2" w:rsidP="00654EF2">
            <w:pPr>
              <w:spacing w:after="0" w:line="240" w:lineRule="auto"/>
              <w:ind w:left="626" w:hanging="626"/>
              <w:jc w:val="both"/>
              <w:rPr>
                <w:rFonts w:ascii="Corbel" w:hAnsi="Corbel"/>
              </w:rPr>
            </w:pPr>
            <w:proofErr w:type="spellStart"/>
            <w:r w:rsidRPr="00654EF2">
              <w:rPr>
                <w:rFonts w:ascii="Corbel" w:hAnsi="Corbel"/>
              </w:rPr>
              <w:t>Kurzępa</w:t>
            </w:r>
            <w:proofErr w:type="spellEnd"/>
            <w:r w:rsidR="00180274">
              <w:rPr>
                <w:rFonts w:ascii="Corbel" w:hAnsi="Corbel"/>
              </w:rPr>
              <w:t>,</w:t>
            </w:r>
            <w:r w:rsidRPr="00654EF2">
              <w:rPr>
                <w:rFonts w:ascii="Corbel" w:hAnsi="Corbel"/>
              </w:rPr>
              <w:t xml:space="preserve"> J., Jędrzejko</w:t>
            </w:r>
            <w:r w:rsidR="00180274">
              <w:rPr>
                <w:rFonts w:ascii="Corbel" w:hAnsi="Corbel"/>
              </w:rPr>
              <w:t>,</w:t>
            </w:r>
            <w:r w:rsidRPr="00654EF2">
              <w:rPr>
                <w:rFonts w:ascii="Corbel" w:hAnsi="Corbel"/>
              </w:rPr>
              <w:t xml:space="preserve"> M.Z., Motyka</w:t>
            </w:r>
            <w:r w:rsidR="00180274">
              <w:rPr>
                <w:rFonts w:ascii="Corbel" w:hAnsi="Corbel"/>
              </w:rPr>
              <w:t>,</w:t>
            </w:r>
            <w:r w:rsidRPr="00654EF2">
              <w:rPr>
                <w:rFonts w:ascii="Corbel" w:hAnsi="Corbel"/>
              </w:rPr>
              <w:t xml:space="preserve"> M.A., Zagajewski, T. Zagajewski, T. Białas</w:t>
            </w:r>
            <w:r w:rsidR="00180274">
              <w:rPr>
                <w:rFonts w:ascii="Corbel" w:hAnsi="Corbel"/>
              </w:rPr>
              <w:t>, T.</w:t>
            </w:r>
            <w:r w:rsidRPr="00654EF2">
              <w:rPr>
                <w:rFonts w:ascii="Corbel" w:hAnsi="Corbel"/>
              </w:rPr>
              <w:t xml:space="preserve"> red. </w:t>
            </w:r>
            <w:r w:rsidR="00180274">
              <w:rPr>
                <w:rFonts w:ascii="Corbel" w:hAnsi="Corbel"/>
              </w:rPr>
              <w:t xml:space="preserve">(2019). </w:t>
            </w:r>
            <w:r w:rsidRPr="00654EF2">
              <w:rPr>
                <w:rFonts w:ascii="Corbel" w:hAnsi="Corbel"/>
                <w:i/>
                <w:iCs/>
              </w:rPr>
              <w:t>Diagnoza problemu używania narkotyków i nowych środków psychoaktywnych na terenie województwa łódzkiego</w:t>
            </w:r>
            <w:r w:rsidR="00180274">
              <w:rPr>
                <w:rFonts w:ascii="Corbel" w:hAnsi="Corbel"/>
                <w:i/>
                <w:iCs/>
              </w:rPr>
              <w:t xml:space="preserve">. </w:t>
            </w:r>
            <w:r w:rsidR="00180274" w:rsidRPr="00180274">
              <w:rPr>
                <w:rFonts w:ascii="Corbel" w:hAnsi="Corbel"/>
              </w:rPr>
              <w:t>Łódź:</w:t>
            </w:r>
            <w:r w:rsidRPr="00654EF2">
              <w:rPr>
                <w:rFonts w:ascii="Corbel" w:hAnsi="Corbel"/>
                <w:i/>
                <w:iCs/>
              </w:rPr>
              <w:t xml:space="preserve"> </w:t>
            </w:r>
            <w:r>
              <w:rPr>
                <w:rFonts w:ascii="Corbel" w:hAnsi="Corbel"/>
              </w:rPr>
              <w:t>CBRD</w:t>
            </w:r>
            <w:r w:rsidRPr="00654EF2">
              <w:rPr>
                <w:rFonts w:ascii="Corbel" w:hAnsi="Corbel"/>
              </w:rPr>
              <w:t xml:space="preserve"> w Łodzi / Of</w:t>
            </w:r>
            <w:r>
              <w:rPr>
                <w:rFonts w:ascii="Corbel" w:hAnsi="Corbel"/>
              </w:rPr>
              <w:t>.</w:t>
            </w:r>
            <w:r w:rsidRPr="00654EF2">
              <w:rPr>
                <w:rFonts w:ascii="Corbel" w:hAnsi="Corbel"/>
              </w:rPr>
              <w:t xml:space="preserve"> Wyd</w:t>
            </w:r>
            <w:r>
              <w:rPr>
                <w:rFonts w:ascii="Corbel" w:hAnsi="Corbel"/>
              </w:rPr>
              <w:t>.</w:t>
            </w:r>
            <w:r w:rsidRPr="00654EF2">
              <w:rPr>
                <w:rFonts w:ascii="Corbel" w:hAnsi="Corbel"/>
              </w:rPr>
              <w:t xml:space="preserve"> Von </w:t>
            </w:r>
            <w:proofErr w:type="spellStart"/>
            <w:r w:rsidRPr="00654EF2">
              <w:rPr>
                <w:rFonts w:ascii="Corbel" w:hAnsi="Corbel"/>
              </w:rPr>
              <w:t>Velke</w:t>
            </w:r>
            <w:proofErr w:type="spellEnd"/>
            <w:r w:rsidRPr="00654EF2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CPS</w:t>
            </w:r>
            <w:r w:rsidRPr="00654EF2">
              <w:rPr>
                <w:rFonts w:ascii="Corbel" w:hAnsi="Corbel"/>
              </w:rPr>
              <w:t xml:space="preserve"> w Milanówku / AH im. A. Gieysztora</w:t>
            </w:r>
            <w:r w:rsidR="00180274">
              <w:rPr>
                <w:rFonts w:ascii="Corbel" w:hAnsi="Corbel"/>
              </w:rPr>
              <w:t>.</w:t>
            </w:r>
          </w:p>
          <w:p w14:paraId="55182566" w14:textId="77777777" w:rsidR="00C61F41" w:rsidRDefault="00654EF2" w:rsidP="007A77ED">
            <w:pPr>
              <w:spacing w:after="0" w:line="240" w:lineRule="auto"/>
              <w:ind w:left="626" w:hanging="62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„Praca Socjalna”: strona internetowa czasopisma: </w:t>
            </w:r>
            <w:r>
              <w:rPr>
                <w:rFonts w:ascii="Corbel" w:hAnsi="Corbel"/>
              </w:rPr>
              <w:br/>
            </w:r>
            <w:hyperlink r:id="rId10" w:history="1">
              <w:r w:rsidRPr="00761168">
                <w:rPr>
                  <w:rStyle w:val="Hipercze"/>
                  <w:rFonts w:ascii="Corbel" w:hAnsi="Corbel"/>
                </w:rPr>
                <w:t>https://e-pracasocjalna.pl/resources/html/article/details?id=218486</w:t>
              </w:r>
            </w:hyperlink>
            <w:r>
              <w:rPr>
                <w:rFonts w:ascii="Corbel" w:hAnsi="Corbel"/>
              </w:rPr>
              <w:t xml:space="preserve"> </w:t>
            </w:r>
          </w:p>
          <w:p w14:paraId="6FDA7198" w14:textId="3D1894A4" w:rsidR="006968BF" w:rsidRDefault="006968BF" w:rsidP="006968BF">
            <w:pPr>
              <w:spacing w:after="0" w:line="240" w:lineRule="auto"/>
              <w:ind w:left="626" w:hanging="626"/>
              <w:rPr>
                <w:rFonts w:ascii="Corbel" w:hAnsi="Corbel"/>
                <w:szCs w:val="24"/>
              </w:rPr>
            </w:pPr>
            <w:r w:rsidRPr="00D30DDC">
              <w:rPr>
                <w:rFonts w:ascii="Corbel" w:hAnsi="Corbel"/>
                <w:szCs w:val="24"/>
              </w:rPr>
              <w:t>Rymsza</w:t>
            </w:r>
            <w:r w:rsidR="00180274">
              <w:rPr>
                <w:rFonts w:ascii="Corbel" w:hAnsi="Corbel"/>
                <w:szCs w:val="24"/>
              </w:rPr>
              <w:t>,</w:t>
            </w:r>
            <w:r w:rsidRPr="00D30DDC">
              <w:rPr>
                <w:rFonts w:ascii="Corbel" w:hAnsi="Corbel"/>
                <w:szCs w:val="24"/>
              </w:rPr>
              <w:t xml:space="preserve"> M.</w:t>
            </w:r>
            <w:r>
              <w:rPr>
                <w:rFonts w:ascii="Corbel" w:hAnsi="Corbel"/>
                <w:szCs w:val="24"/>
              </w:rPr>
              <w:t xml:space="preserve"> red.</w:t>
            </w:r>
            <w:r w:rsidR="00180274">
              <w:rPr>
                <w:rFonts w:ascii="Corbel" w:hAnsi="Corbel"/>
                <w:szCs w:val="24"/>
              </w:rPr>
              <w:t xml:space="preserve"> (2012).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D30DDC">
              <w:rPr>
                <w:rFonts w:ascii="Corbel" w:hAnsi="Corbel"/>
                <w:i/>
                <w:szCs w:val="24"/>
              </w:rPr>
              <w:t>Pracownicy socjalni i praca socjalna w Polsce. Między służbą społeczną a urzędem</w:t>
            </w:r>
            <w:r w:rsidR="00180274">
              <w:rPr>
                <w:rFonts w:ascii="Corbel" w:hAnsi="Corbel"/>
                <w:i/>
                <w:szCs w:val="24"/>
              </w:rPr>
              <w:t xml:space="preserve">. </w:t>
            </w:r>
            <w:r w:rsidR="00180274" w:rsidRPr="00D30DDC">
              <w:rPr>
                <w:rFonts w:ascii="Corbel" w:hAnsi="Corbel"/>
                <w:szCs w:val="24"/>
              </w:rPr>
              <w:t>Warszawa</w:t>
            </w:r>
            <w:r w:rsidR="00180274">
              <w:rPr>
                <w:rFonts w:ascii="Corbel" w:hAnsi="Corbel"/>
                <w:szCs w:val="24"/>
              </w:rPr>
              <w:t xml:space="preserve">: </w:t>
            </w:r>
            <w:r>
              <w:rPr>
                <w:rFonts w:ascii="Corbel" w:hAnsi="Corbel"/>
                <w:szCs w:val="24"/>
              </w:rPr>
              <w:t>Instytut Spraw Publicznych</w:t>
            </w:r>
            <w:r w:rsidR="00180274">
              <w:rPr>
                <w:rFonts w:ascii="Corbel" w:hAnsi="Corbel"/>
                <w:szCs w:val="24"/>
              </w:rPr>
              <w:t>.</w:t>
            </w:r>
            <w:r>
              <w:rPr>
                <w:rFonts w:ascii="Corbel" w:hAnsi="Corbel"/>
                <w:szCs w:val="24"/>
              </w:rPr>
              <w:t xml:space="preserve"> </w:t>
            </w:r>
          </w:p>
          <w:p w14:paraId="2A44C523" w14:textId="741EF506" w:rsidR="006968BF" w:rsidRDefault="006968BF" w:rsidP="006968BF">
            <w:pPr>
              <w:spacing w:after="0" w:line="240" w:lineRule="auto"/>
              <w:ind w:left="626" w:hanging="626"/>
              <w:rPr>
                <w:rFonts w:ascii="Corbel" w:hAnsi="Corbel"/>
                <w:szCs w:val="24"/>
              </w:rPr>
            </w:pPr>
            <w:r w:rsidRPr="00D30DDC">
              <w:rPr>
                <w:rFonts w:ascii="Corbel" w:hAnsi="Corbel"/>
                <w:szCs w:val="24"/>
              </w:rPr>
              <w:t>Sokołowska</w:t>
            </w:r>
            <w:r w:rsidR="00180274">
              <w:rPr>
                <w:rFonts w:ascii="Corbel" w:hAnsi="Corbel"/>
                <w:szCs w:val="24"/>
              </w:rPr>
              <w:t>,</w:t>
            </w:r>
            <w:r w:rsidRPr="00D30DDC">
              <w:rPr>
                <w:rFonts w:ascii="Corbel" w:hAnsi="Corbel"/>
                <w:szCs w:val="24"/>
              </w:rPr>
              <w:t xml:space="preserve"> M.</w:t>
            </w:r>
            <w:r>
              <w:rPr>
                <w:rFonts w:ascii="Corbel" w:hAnsi="Corbel"/>
                <w:szCs w:val="24"/>
              </w:rPr>
              <w:t xml:space="preserve"> red.</w:t>
            </w:r>
            <w:r w:rsidR="00180274">
              <w:rPr>
                <w:rFonts w:ascii="Corbel" w:hAnsi="Corbel"/>
                <w:szCs w:val="24"/>
              </w:rPr>
              <w:t xml:space="preserve"> (2013). </w:t>
            </w:r>
            <w:r w:rsidRPr="00D30DDC">
              <w:rPr>
                <w:rFonts w:ascii="Corbel" w:hAnsi="Corbel"/>
                <w:i/>
                <w:szCs w:val="24"/>
              </w:rPr>
              <w:t>Dylematy etyczne pracowników socjalnych</w:t>
            </w:r>
            <w:r w:rsidR="00180274">
              <w:rPr>
                <w:rFonts w:ascii="Corbel" w:hAnsi="Corbel"/>
                <w:i/>
                <w:szCs w:val="24"/>
              </w:rPr>
              <w:t>.</w:t>
            </w:r>
            <w:r w:rsidRPr="00D30DDC">
              <w:rPr>
                <w:rFonts w:ascii="Corbel" w:hAnsi="Corbel"/>
                <w:szCs w:val="24"/>
              </w:rPr>
              <w:t xml:space="preserve"> </w:t>
            </w:r>
            <w:r w:rsidR="00180274" w:rsidRPr="00D30DDC">
              <w:rPr>
                <w:rFonts w:ascii="Corbel" w:hAnsi="Corbel"/>
                <w:szCs w:val="24"/>
              </w:rPr>
              <w:t>Warszawa</w:t>
            </w:r>
            <w:r w:rsidR="00180274">
              <w:rPr>
                <w:rFonts w:ascii="Corbel" w:hAnsi="Corbel"/>
                <w:szCs w:val="24"/>
              </w:rPr>
              <w:t xml:space="preserve">: </w:t>
            </w:r>
            <w:r>
              <w:rPr>
                <w:rFonts w:ascii="Corbel" w:hAnsi="Corbel"/>
                <w:szCs w:val="24"/>
              </w:rPr>
              <w:t>Centrum Rozwoju Zasobów Ludzkich</w:t>
            </w:r>
            <w:r w:rsidR="00180274">
              <w:rPr>
                <w:rFonts w:ascii="Corbel" w:hAnsi="Corbel"/>
                <w:szCs w:val="24"/>
              </w:rPr>
              <w:t>.</w:t>
            </w:r>
          </w:p>
          <w:p w14:paraId="4C34EB63" w14:textId="28318462" w:rsidR="006968BF" w:rsidRPr="00654EF2" w:rsidRDefault="006968BF" w:rsidP="006968BF">
            <w:pPr>
              <w:spacing w:after="0" w:line="240" w:lineRule="auto"/>
              <w:ind w:left="626" w:hanging="626"/>
              <w:rPr>
                <w:rFonts w:ascii="Corbel" w:hAnsi="Corbel"/>
              </w:rPr>
            </w:pPr>
            <w:r>
              <w:rPr>
                <w:rFonts w:ascii="Corbel" w:hAnsi="Corbel"/>
              </w:rPr>
              <w:t>Wielgos-</w:t>
            </w:r>
            <w:proofErr w:type="spellStart"/>
            <w:r w:rsidRPr="00D30DDC">
              <w:rPr>
                <w:rFonts w:ascii="Corbel" w:hAnsi="Corbel"/>
              </w:rPr>
              <w:t>Struck</w:t>
            </w:r>
            <w:proofErr w:type="spellEnd"/>
            <w:r w:rsidR="00180274">
              <w:rPr>
                <w:rFonts w:ascii="Corbel" w:hAnsi="Corbel"/>
              </w:rPr>
              <w:t>,</w:t>
            </w:r>
            <w:r w:rsidRPr="00D30DDC">
              <w:rPr>
                <w:rFonts w:ascii="Corbel" w:hAnsi="Corbel"/>
              </w:rPr>
              <w:t xml:space="preserve"> W. red</w:t>
            </w:r>
            <w:r w:rsidRPr="00D30DDC">
              <w:rPr>
                <w:rFonts w:ascii="Corbel" w:hAnsi="Corbel"/>
                <w:i/>
              </w:rPr>
              <w:t>.</w:t>
            </w:r>
            <w:r w:rsidR="00180274">
              <w:rPr>
                <w:rFonts w:ascii="Corbel" w:hAnsi="Corbel"/>
                <w:i/>
              </w:rPr>
              <w:t xml:space="preserve"> </w:t>
            </w:r>
            <w:r w:rsidR="00180274" w:rsidRPr="00180274">
              <w:rPr>
                <w:rFonts w:ascii="Corbel" w:hAnsi="Corbel"/>
                <w:iCs/>
              </w:rPr>
              <w:t>(2012).</w:t>
            </w:r>
            <w:r w:rsidR="00180274">
              <w:rPr>
                <w:rFonts w:ascii="Corbel" w:hAnsi="Corbel"/>
                <w:i/>
              </w:rPr>
              <w:t xml:space="preserve"> </w:t>
            </w:r>
            <w:r w:rsidRPr="00D30DDC">
              <w:rPr>
                <w:rFonts w:ascii="Corbel" w:hAnsi="Corbel"/>
                <w:i/>
              </w:rPr>
              <w:t xml:space="preserve"> Lokalne strategie aktywnej integracji osób zagrożonych wykluczeniem społecznym</w:t>
            </w:r>
            <w:r w:rsidR="00180274">
              <w:rPr>
                <w:rFonts w:ascii="Corbel" w:hAnsi="Corbel"/>
                <w:i/>
              </w:rPr>
              <w:t>.</w:t>
            </w:r>
            <w:r w:rsidRPr="00D30DDC">
              <w:rPr>
                <w:rFonts w:ascii="Corbel" w:hAnsi="Corbel"/>
              </w:rPr>
              <w:t xml:space="preserve"> </w:t>
            </w:r>
            <w:r w:rsidR="00180274">
              <w:rPr>
                <w:rFonts w:ascii="Corbel" w:hAnsi="Corbel"/>
              </w:rPr>
              <w:t xml:space="preserve">Rzeszów: </w:t>
            </w:r>
            <w:r w:rsidRPr="00D30DDC">
              <w:rPr>
                <w:rFonts w:ascii="Corbel" w:hAnsi="Corbel"/>
              </w:rPr>
              <w:t>Wyd. Uniwersytetu Rzeszowskiego.</w:t>
            </w:r>
          </w:p>
        </w:tc>
      </w:tr>
    </w:tbl>
    <w:p w14:paraId="4ACCF731" w14:textId="77777777" w:rsidR="0085747A" w:rsidRPr="009C54AE" w:rsidRDefault="0085747A" w:rsidP="00B627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33E6B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E7968">
      <w:pgSz w:w="11906" w:h="16838"/>
      <w:pgMar w:top="284" w:right="1134" w:bottom="851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31BE0" w14:textId="77777777" w:rsidR="00545198" w:rsidRDefault="00545198" w:rsidP="00C16ABF">
      <w:pPr>
        <w:spacing w:after="0" w:line="240" w:lineRule="auto"/>
      </w:pPr>
      <w:r>
        <w:separator/>
      </w:r>
    </w:p>
  </w:endnote>
  <w:endnote w:type="continuationSeparator" w:id="0">
    <w:p w14:paraId="7EA06723" w14:textId="77777777" w:rsidR="00545198" w:rsidRDefault="005451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EE892" w14:textId="77777777" w:rsidR="00545198" w:rsidRDefault="00545198" w:rsidP="00C16ABF">
      <w:pPr>
        <w:spacing w:after="0" w:line="240" w:lineRule="auto"/>
      </w:pPr>
      <w:r>
        <w:separator/>
      </w:r>
    </w:p>
  </w:footnote>
  <w:footnote w:type="continuationSeparator" w:id="0">
    <w:p w14:paraId="6BCA9455" w14:textId="77777777" w:rsidR="00545198" w:rsidRDefault="00545198" w:rsidP="00C16ABF">
      <w:pPr>
        <w:spacing w:after="0" w:line="240" w:lineRule="auto"/>
      </w:pPr>
      <w:r>
        <w:continuationSeparator/>
      </w:r>
    </w:p>
  </w:footnote>
  <w:footnote w:id="1">
    <w:p w14:paraId="3AAF2F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0083"/>
    <w:multiLevelType w:val="hybridMultilevel"/>
    <w:tmpl w:val="5B2C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35033"/>
    <w:multiLevelType w:val="multilevel"/>
    <w:tmpl w:val="EF96E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15497"/>
    <w:multiLevelType w:val="hybridMultilevel"/>
    <w:tmpl w:val="08063828"/>
    <w:lvl w:ilvl="0" w:tplc="D7BA95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411DD"/>
    <w:multiLevelType w:val="hybridMultilevel"/>
    <w:tmpl w:val="58F2B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CC1557"/>
    <w:multiLevelType w:val="hybridMultilevel"/>
    <w:tmpl w:val="5BF07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5573E9"/>
    <w:multiLevelType w:val="hybridMultilevel"/>
    <w:tmpl w:val="C03EA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307EEB"/>
    <w:multiLevelType w:val="hybridMultilevel"/>
    <w:tmpl w:val="1F82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0"/>
  </w:num>
  <w:num w:numId="6">
    <w:abstractNumId w:val="0"/>
  </w:num>
  <w:num w:numId="7">
    <w:abstractNumId w:val="3"/>
  </w:num>
  <w:num w:numId="8">
    <w:abstractNumId w:val="1"/>
  </w:num>
  <w:num w:numId="9">
    <w:abstractNumId w:val="11"/>
  </w:num>
  <w:num w:numId="10">
    <w:abstractNumId w:val="6"/>
  </w:num>
  <w:num w:numId="11">
    <w:abstractNumId w:val="9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4A32"/>
    <w:rsid w:val="000077B4"/>
    <w:rsid w:val="00015B8F"/>
    <w:rsid w:val="00022ECE"/>
    <w:rsid w:val="0002571E"/>
    <w:rsid w:val="000410BC"/>
    <w:rsid w:val="00042A51"/>
    <w:rsid w:val="00042D2E"/>
    <w:rsid w:val="00044C82"/>
    <w:rsid w:val="00062A80"/>
    <w:rsid w:val="000640B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2A4"/>
    <w:rsid w:val="000D04B0"/>
    <w:rsid w:val="000F1C57"/>
    <w:rsid w:val="000F5615"/>
    <w:rsid w:val="00124BFF"/>
    <w:rsid w:val="0012560E"/>
    <w:rsid w:val="00127108"/>
    <w:rsid w:val="00127697"/>
    <w:rsid w:val="00134B13"/>
    <w:rsid w:val="00146BC0"/>
    <w:rsid w:val="00153C41"/>
    <w:rsid w:val="00154381"/>
    <w:rsid w:val="00162284"/>
    <w:rsid w:val="001640A7"/>
    <w:rsid w:val="00164FA7"/>
    <w:rsid w:val="00166A03"/>
    <w:rsid w:val="00170899"/>
    <w:rsid w:val="0017103D"/>
    <w:rsid w:val="001718A7"/>
    <w:rsid w:val="001737CF"/>
    <w:rsid w:val="00176083"/>
    <w:rsid w:val="00180274"/>
    <w:rsid w:val="00191BB3"/>
    <w:rsid w:val="001924B2"/>
    <w:rsid w:val="00192F37"/>
    <w:rsid w:val="001A34B8"/>
    <w:rsid w:val="001A70D2"/>
    <w:rsid w:val="001B19CF"/>
    <w:rsid w:val="001D0D4A"/>
    <w:rsid w:val="001D657B"/>
    <w:rsid w:val="001D7B54"/>
    <w:rsid w:val="001E0209"/>
    <w:rsid w:val="001F2CA2"/>
    <w:rsid w:val="001F76E3"/>
    <w:rsid w:val="002144C0"/>
    <w:rsid w:val="0022477D"/>
    <w:rsid w:val="00226276"/>
    <w:rsid w:val="002278A9"/>
    <w:rsid w:val="002336F9"/>
    <w:rsid w:val="0024028F"/>
    <w:rsid w:val="00244ABC"/>
    <w:rsid w:val="00272B59"/>
    <w:rsid w:val="00274594"/>
    <w:rsid w:val="00281FF2"/>
    <w:rsid w:val="002857DE"/>
    <w:rsid w:val="00291567"/>
    <w:rsid w:val="00295379"/>
    <w:rsid w:val="002A1037"/>
    <w:rsid w:val="002A22BF"/>
    <w:rsid w:val="002A2389"/>
    <w:rsid w:val="002A671D"/>
    <w:rsid w:val="002B4D55"/>
    <w:rsid w:val="002B5EA0"/>
    <w:rsid w:val="002B6119"/>
    <w:rsid w:val="002C1F06"/>
    <w:rsid w:val="002D2D58"/>
    <w:rsid w:val="002D3375"/>
    <w:rsid w:val="002D73D4"/>
    <w:rsid w:val="002F02A3"/>
    <w:rsid w:val="002F4ABE"/>
    <w:rsid w:val="003018BA"/>
    <w:rsid w:val="0030395F"/>
    <w:rsid w:val="00305C92"/>
    <w:rsid w:val="003151C5"/>
    <w:rsid w:val="003200C6"/>
    <w:rsid w:val="003343CF"/>
    <w:rsid w:val="00346FE9"/>
    <w:rsid w:val="0034759A"/>
    <w:rsid w:val="003503F6"/>
    <w:rsid w:val="003530DD"/>
    <w:rsid w:val="003629DF"/>
    <w:rsid w:val="00363F78"/>
    <w:rsid w:val="00373BCC"/>
    <w:rsid w:val="003A0A5B"/>
    <w:rsid w:val="003A1176"/>
    <w:rsid w:val="003B6254"/>
    <w:rsid w:val="003C0BAE"/>
    <w:rsid w:val="003C1149"/>
    <w:rsid w:val="003D18A9"/>
    <w:rsid w:val="003D6CE2"/>
    <w:rsid w:val="003E1941"/>
    <w:rsid w:val="003E2FE6"/>
    <w:rsid w:val="003E49D5"/>
    <w:rsid w:val="003F205D"/>
    <w:rsid w:val="003F23E8"/>
    <w:rsid w:val="003F2BA7"/>
    <w:rsid w:val="003F38C0"/>
    <w:rsid w:val="00414E3C"/>
    <w:rsid w:val="0042244A"/>
    <w:rsid w:val="00423A02"/>
    <w:rsid w:val="0042745A"/>
    <w:rsid w:val="00431D5C"/>
    <w:rsid w:val="00434C82"/>
    <w:rsid w:val="004362C6"/>
    <w:rsid w:val="00437FA2"/>
    <w:rsid w:val="00445970"/>
    <w:rsid w:val="00461EFC"/>
    <w:rsid w:val="00464DD6"/>
    <w:rsid w:val="004652C2"/>
    <w:rsid w:val="004706D1"/>
    <w:rsid w:val="004708B0"/>
    <w:rsid w:val="00471326"/>
    <w:rsid w:val="0047598D"/>
    <w:rsid w:val="004840FD"/>
    <w:rsid w:val="00484EBF"/>
    <w:rsid w:val="00490F7D"/>
    <w:rsid w:val="00491678"/>
    <w:rsid w:val="004968E2"/>
    <w:rsid w:val="004A3EEA"/>
    <w:rsid w:val="004A414D"/>
    <w:rsid w:val="004A4D1F"/>
    <w:rsid w:val="004D1DE7"/>
    <w:rsid w:val="004D5282"/>
    <w:rsid w:val="004F1551"/>
    <w:rsid w:val="004F55A3"/>
    <w:rsid w:val="0050496F"/>
    <w:rsid w:val="00512C3F"/>
    <w:rsid w:val="00513B6F"/>
    <w:rsid w:val="00517C63"/>
    <w:rsid w:val="005363C4"/>
    <w:rsid w:val="00536BDE"/>
    <w:rsid w:val="00543ACC"/>
    <w:rsid w:val="00545198"/>
    <w:rsid w:val="00565349"/>
    <w:rsid w:val="005654D6"/>
    <w:rsid w:val="0056696D"/>
    <w:rsid w:val="00586096"/>
    <w:rsid w:val="005910E8"/>
    <w:rsid w:val="0059484D"/>
    <w:rsid w:val="005A0855"/>
    <w:rsid w:val="005A3196"/>
    <w:rsid w:val="005C080F"/>
    <w:rsid w:val="005C55E5"/>
    <w:rsid w:val="005C696A"/>
    <w:rsid w:val="005D0244"/>
    <w:rsid w:val="005E6E85"/>
    <w:rsid w:val="005F31D2"/>
    <w:rsid w:val="0061029B"/>
    <w:rsid w:val="00617230"/>
    <w:rsid w:val="00621CE1"/>
    <w:rsid w:val="0062518C"/>
    <w:rsid w:val="00627FC9"/>
    <w:rsid w:val="006352B4"/>
    <w:rsid w:val="0064083F"/>
    <w:rsid w:val="0064092B"/>
    <w:rsid w:val="00647FA8"/>
    <w:rsid w:val="00650C5F"/>
    <w:rsid w:val="00654934"/>
    <w:rsid w:val="00654EF2"/>
    <w:rsid w:val="006620D9"/>
    <w:rsid w:val="00671958"/>
    <w:rsid w:val="00675843"/>
    <w:rsid w:val="00686314"/>
    <w:rsid w:val="00693C88"/>
    <w:rsid w:val="00696477"/>
    <w:rsid w:val="006968BF"/>
    <w:rsid w:val="006A4273"/>
    <w:rsid w:val="006B64BE"/>
    <w:rsid w:val="006C2274"/>
    <w:rsid w:val="006C38BE"/>
    <w:rsid w:val="006D00E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754"/>
    <w:rsid w:val="007327BD"/>
    <w:rsid w:val="00734608"/>
    <w:rsid w:val="00744D27"/>
    <w:rsid w:val="00745302"/>
    <w:rsid w:val="007461D6"/>
    <w:rsid w:val="00746EC8"/>
    <w:rsid w:val="00763BF1"/>
    <w:rsid w:val="00766FD4"/>
    <w:rsid w:val="0078168C"/>
    <w:rsid w:val="0078341A"/>
    <w:rsid w:val="00787C2A"/>
    <w:rsid w:val="00790E27"/>
    <w:rsid w:val="00795E85"/>
    <w:rsid w:val="007A4022"/>
    <w:rsid w:val="007A41C5"/>
    <w:rsid w:val="007A6E6E"/>
    <w:rsid w:val="007A77ED"/>
    <w:rsid w:val="007B13DC"/>
    <w:rsid w:val="007C3299"/>
    <w:rsid w:val="007C3BCC"/>
    <w:rsid w:val="007C4546"/>
    <w:rsid w:val="007D6391"/>
    <w:rsid w:val="007D6E56"/>
    <w:rsid w:val="007E1204"/>
    <w:rsid w:val="007F266B"/>
    <w:rsid w:val="007F4155"/>
    <w:rsid w:val="00812F4E"/>
    <w:rsid w:val="0081554D"/>
    <w:rsid w:val="008164A7"/>
    <w:rsid w:val="0081707E"/>
    <w:rsid w:val="0082704D"/>
    <w:rsid w:val="008449B3"/>
    <w:rsid w:val="00854F14"/>
    <w:rsid w:val="008552A2"/>
    <w:rsid w:val="0085747A"/>
    <w:rsid w:val="00884922"/>
    <w:rsid w:val="00885F64"/>
    <w:rsid w:val="00890B79"/>
    <w:rsid w:val="008917F9"/>
    <w:rsid w:val="008A45F7"/>
    <w:rsid w:val="008B0A73"/>
    <w:rsid w:val="008C0CC0"/>
    <w:rsid w:val="008C19A9"/>
    <w:rsid w:val="008C379D"/>
    <w:rsid w:val="008C5147"/>
    <w:rsid w:val="008C5359"/>
    <w:rsid w:val="008C5363"/>
    <w:rsid w:val="008D3DFB"/>
    <w:rsid w:val="008D6463"/>
    <w:rsid w:val="008E2330"/>
    <w:rsid w:val="008E64F4"/>
    <w:rsid w:val="008F12C9"/>
    <w:rsid w:val="008F6E29"/>
    <w:rsid w:val="0090475B"/>
    <w:rsid w:val="009135C1"/>
    <w:rsid w:val="00916188"/>
    <w:rsid w:val="00923D7D"/>
    <w:rsid w:val="00935EF0"/>
    <w:rsid w:val="009508DF"/>
    <w:rsid w:val="00950DAC"/>
    <w:rsid w:val="00954A07"/>
    <w:rsid w:val="00993E0D"/>
    <w:rsid w:val="0099519A"/>
    <w:rsid w:val="00997F14"/>
    <w:rsid w:val="009A035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08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B22"/>
    <w:rsid w:val="00A73DAC"/>
    <w:rsid w:val="00A83DE4"/>
    <w:rsid w:val="00A84C85"/>
    <w:rsid w:val="00A97DE1"/>
    <w:rsid w:val="00AB053C"/>
    <w:rsid w:val="00AB0F7C"/>
    <w:rsid w:val="00AB73E2"/>
    <w:rsid w:val="00AD1146"/>
    <w:rsid w:val="00AD27D3"/>
    <w:rsid w:val="00AD66D6"/>
    <w:rsid w:val="00AE1160"/>
    <w:rsid w:val="00AE1262"/>
    <w:rsid w:val="00AE203C"/>
    <w:rsid w:val="00AE2E74"/>
    <w:rsid w:val="00AE5FCB"/>
    <w:rsid w:val="00AF2C1E"/>
    <w:rsid w:val="00AF5105"/>
    <w:rsid w:val="00B011C9"/>
    <w:rsid w:val="00B06142"/>
    <w:rsid w:val="00B06880"/>
    <w:rsid w:val="00B135B1"/>
    <w:rsid w:val="00B3130B"/>
    <w:rsid w:val="00B37924"/>
    <w:rsid w:val="00B40ADB"/>
    <w:rsid w:val="00B42CC2"/>
    <w:rsid w:val="00B43B77"/>
    <w:rsid w:val="00B43E80"/>
    <w:rsid w:val="00B50E38"/>
    <w:rsid w:val="00B6012B"/>
    <w:rsid w:val="00B607DB"/>
    <w:rsid w:val="00B62554"/>
    <w:rsid w:val="00B6274A"/>
    <w:rsid w:val="00B66529"/>
    <w:rsid w:val="00B75946"/>
    <w:rsid w:val="00B8056E"/>
    <w:rsid w:val="00B819C8"/>
    <w:rsid w:val="00B82308"/>
    <w:rsid w:val="00B832E9"/>
    <w:rsid w:val="00B90885"/>
    <w:rsid w:val="00BB520A"/>
    <w:rsid w:val="00BD3869"/>
    <w:rsid w:val="00BD66E9"/>
    <w:rsid w:val="00BD6FF4"/>
    <w:rsid w:val="00BE23C2"/>
    <w:rsid w:val="00BE3EA9"/>
    <w:rsid w:val="00BF086F"/>
    <w:rsid w:val="00BF2C41"/>
    <w:rsid w:val="00C058B4"/>
    <w:rsid w:val="00C05F44"/>
    <w:rsid w:val="00C131B5"/>
    <w:rsid w:val="00C16ABF"/>
    <w:rsid w:val="00C170AE"/>
    <w:rsid w:val="00C26CB7"/>
    <w:rsid w:val="00C324C1"/>
    <w:rsid w:val="00C3611D"/>
    <w:rsid w:val="00C36439"/>
    <w:rsid w:val="00C36992"/>
    <w:rsid w:val="00C56036"/>
    <w:rsid w:val="00C61DC5"/>
    <w:rsid w:val="00C61F41"/>
    <w:rsid w:val="00C65A1F"/>
    <w:rsid w:val="00C67E92"/>
    <w:rsid w:val="00C70A26"/>
    <w:rsid w:val="00C766DF"/>
    <w:rsid w:val="00C85175"/>
    <w:rsid w:val="00C94B98"/>
    <w:rsid w:val="00CA0470"/>
    <w:rsid w:val="00CA2B96"/>
    <w:rsid w:val="00CA434F"/>
    <w:rsid w:val="00CA5089"/>
    <w:rsid w:val="00CD1E05"/>
    <w:rsid w:val="00CD6897"/>
    <w:rsid w:val="00CE5BAC"/>
    <w:rsid w:val="00CF25BE"/>
    <w:rsid w:val="00CF56FE"/>
    <w:rsid w:val="00CF78ED"/>
    <w:rsid w:val="00D02B25"/>
    <w:rsid w:val="00D02EBA"/>
    <w:rsid w:val="00D17C3C"/>
    <w:rsid w:val="00D20B9F"/>
    <w:rsid w:val="00D26B2C"/>
    <w:rsid w:val="00D27679"/>
    <w:rsid w:val="00D352C9"/>
    <w:rsid w:val="00D36754"/>
    <w:rsid w:val="00D425B2"/>
    <w:rsid w:val="00D428D6"/>
    <w:rsid w:val="00D500E4"/>
    <w:rsid w:val="00D52885"/>
    <w:rsid w:val="00D552B2"/>
    <w:rsid w:val="00D55CE7"/>
    <w:rsid w:val="00D55F09"/>
    <w:rsid w:val="00D608D1"/>
    <w:rsid w:val="00D74119"/>
    <w:rsid w:val="00D8075B"/>
    <w:rsid w:val="00D8678B"/>
    <w:rsid w:val="00DA2114"/>
    <w:rsid w:val="00DE09C0"/>
    <w:rsid w:val="00DE4A14"/>
    <w:rsid w:val="00DF0E85"/>
    <w:rsid w:val="00DF320D"/>
    <w:rsid w:val="00DF71C8"/>
    <w:rsid w:val="00E06953"/>
    <w:rsid w:val="00E129B8"/>
    <w:rsid w:val="00E21E7D"/>
    <w:rsid w:val="00E22FBC"/>
    <w:rsid w:val="00E24BF5"/>
    <w:rsid w:val="00E25338"/>
    <w:rsid w:val="00E51E44"/>
    <w:rsid w:val="00E53600"/>
    <w:rsid w:val="00E63348"/>
    <w:rsid w:val="00E742AA"/>
    <w:rsid w:val="00E77E88"/>
    <w:rsid w:val="00E8107D"/>
    <w:rsid w:val="00E90C41"/>
    <w:rsid w:val="00E960BB"/>
    <w:rsid w:val="00EA2074"/>
    <w:rsid w:val="00EA4832"/>
    <w:rsid w:val="00EA4E9D"/>
    <w:rsid w:val="00EC3AE5"/>
    <w:rsid w:val="00EC4899"/>
    <w:rsid w:val="00ED03AB"/>
    <w:rsid w:val="00ED32D2"/>
    <w:rsid w:val="00EE0CA9"/>
    <w:rsid w:val="00EE2304"/>
    <w:rsid w:val="00EE32DE"/>
    <w:rsid w:val="00EE5457"/>
    <w:rsid w:val="00EE7968"/>
    <w:rsid w:val="00F070AB"/>
    <w:rsid w:val="00F17567"/>
    <w:rsid w:val="00F27A7B"/>
    <w:rsid w:val="00F526AF"/>
    <w:rsid w:val="00F617C3"/>
    <w:rsid w:val="00F7066B"/>
    <w:rsid w:val="00F77E89"/>
    <w:rsid w:val="00F80403"/>
    <w:rsid w:val="00F83B28"/>
    <w:rsid w:val="00F974DA"/>
    <w:rsid w:val="00FA2E98"/>
    <w:rsid w:val="00FA46E5"/>
    <w:rsid w:val="00FB7DBA"/>
    <w:rsid w:val="00FC1BBB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7A281"/>
  <w15:docId w15:val="{1D9C7839-736F-468C-89E3-C6E8AFC4B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02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02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024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02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0244"/>
    <w:rPr>
      <w:rFonts w:ascii="Calibri" w:hAnsi="Calibri"/>
      <w:b/>
      <w:bCs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66B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s.edu.pl/media/2200792/pomoc_spoleczna_i_praca_e-book.pdf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yperlink" Target="https://e-pracasocjalna.pl/resources/html/article/details?id=2184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rzos.org.pl/projekt1.18/download/Standardy_pracy_socjalnej_www.pdf" TargetMode="Externa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47710-69F0-4EED-AC9B-766D7470B0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C66D1B-7A34-47C8-A394-713C1FCD96D0}"/>
</file>

<file path=customXml/itemProps3.xml><?xml version="1.0" encoding="utf-8"?>
<ds:datastoreItem xmlns:ds="http://schemas.openxmlformats.org/officeDocument/2006/customXml" ds:itemID="{5CEE9810-2C1C-45BA-9C57-5A0CD8DF4220}"/>
</file>

<file path=customXml/itemProps4.xml><?xml version="1.0" encoding="utf-8"?>
<ds:datastoreItem xmlns:ds="http://schemas.openxmlformats.org/officeDocument/2006/customXml" ds:itemID="{EDE3E2AF-C531-4E37-823F-7FF15D558A5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99</TotalTime>
  <Pages>5</Pages>
  <Words>1452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Użytkownik systemu Windows</cp:lastModifiedBy>
  <cp:revision>16</cp:revision>
  <cp:lastPrinted>2019-02-06T12:12:00Z</cp:lastPrinted>
  <dcterms:created xsi:type="dcterms:W3CDTF">2020-11-04T12:00:00Z</dcterms:created>
  <dcterms:modified xsi:type="dcterms:W3CDTF">2021-10-02T12:58:00Z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